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8" w:rsidRPr="00123EDA" w:rsidRDefault="00123EDA" w:rsidP="00E86078">
      <w:pPr>
        <w:pStyle w:val="Heading1"/>
        <w:rPr>
          <w:rFonts w:ascii="Arial" w:hAnsi="Arial" w:cs="Arial"/>
        </w:rPr>
      </w:pPr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582B91">
        <w:rPr>
          <w:rFonts w:ascii="Arial" w:hAnsi="Arial" w:cs="Arial"/>
        </w:rPr>
        <w:t>2012</w:t>
      </w:r>
    </w:p>
    <w:p w:rsidR="00193BCF" w:rsidRDefault="00193BCF" w:rsidP="00193BCF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Puketai</w:t>
      </w:r>
      <w:r w:rsidRPr="00123EDA">
        <w:rPr>
          <w:rFonts w:ascii="Arial" w:hAnsi="Arial" w:cs="Arial"/>
        </w:rPr>
        <w:t xml:space="preserve"> Residence</w:t>
      </w:r>
    </w:p>
    <w:p w:rsidR="00193BCF" w:rsidRPr="00B50282" w:rsidRDefault="00193BCF" w:rsidP="00193BCF">
      <w:pPr>
        <w:spacing w:after="0"/>
        <w:jc w:val="both"/>
        <w:rPr>
          <w:rFonts w:cs="Arial"/>
          <w:szCs w:val="22"/>
          <w:lang w:val="en-GB"/>
        </w:rPr>
      </w:pPr>
      <w:r>
        <w:rPr>
          <w:rFonts w:ascii="Arial Mäori" w:hAnsi="Arial Mäori"/>
          <w:szCs w:val="22"/>
          <w:lang w:val="en-NZ"/>
        </w:rPr>
        <w:t>Puketai</w:t>
      </w:r>
      <w:r w:rsidRPr="00B50282">
        <w:rPr>
          <w:rFonts w:ascii="Arial Mäori" w:hAnsi="Arial Mäori"/>
          <w:szCs w:val="22"/>
          <w:lang w:val="en-NZ"/>
        </w:rPr>
        <w:t xml:space="preserve"> is a</w:t>
      </w:r>
      <w:r>
        <w:rPr>
          <w:rFonts w:ascii="Arial Mäori" w:hAnsi="Arial Mäori"/>
          <w:szCs w:val="22"/>
          <w:lang w:val="en-NZ"/>
        </w:rPr>
        <w:t xml:space="preserve"> care and protection residence located in Dunedin which provides 24</w:t>
      </w:r>
      <w:r w:rsidR="00783A1D">
        <w:rPr>
          <w:rFonts w:ascii="Arial Mäori" w:hAnsi="Arial Mäori"/>
          <w:szCs w:val="22"/>
          <w:lang w:val="en-NZ"/>
        </w:rPr>
        <w:t>-</w:t>
      </w:r>
      <w:r>
        <w:rPr>
          <w:rFonts w:ascii="Arial Mäori" w:hAnsi="Arial Mäori"/>
          <w:szCs w:val="22"/>
          <w:lang w:val="en-NZ"/>
        </w:rPr>
        <w:t xml:space="preserve">hour safe and secure care for up to </w:t>
      </w:r>
      <w:r w:rsidR="00783A1D">
        <w:rPr>
          <w:rFonts w:ascii="Arial Mäori" w:hAnsi="Arial Mäori"/>
          <w:szCs w:val="22"/>
          <w:lang w:val="en-NZ"/>
        </w:rPr>
        <w:t>eight</w:t>
      </w:r>
      <w:r w:rsidRPr="00B50282">
        <w:rPr>
          <w:rFonts w:ascii="Arial Mäori" w:hAnsi="Arial Mäori"/>
          <w:szCs w:val="22"/>
          <w:lang w:val="en-NZ"/>
        </w:rPr>
        <w:t xml:space="preserve"> children and young people aged </w:t>
      </w:r>
      <w:r w:rsidR="00505E83">
        <w:rPr>
          <w:rFonts w:ascii="Arial Mäori" w:hAnsi="Arial Mäori"/>
          <w:szCs w:val="22"/>
          <w:lang w:val="en-NZ"/>
        </w:rPr>
        <w:t>from 10–</w:t>
      </w:r>
      <w:r w:rsidRPr="00B50282">
        <w:rPr>
          <w:rFonts w:ascii="Arial Mäori" w:hAnsi="Arial Mäori"/>
          <w:szCs w:val="22"/>
          <w:lang w:val="en-NZ"/>
        </w:rPr>
        <w:t>16 years</w:t>
      </w:r>
      <w:r>
        <w:rPr>
          <w:rFonts w:ascii="Arial Mäori" w:hAnsi="Arial Mäori"/>
          <w:szCs w:val="22"/>
          <w:lang w:val="en-NZ"/>
        </w:rPr>
        <w:t>.</w:t>
      </w:r>
      <w:r w:rsidRPr="00B50282">
        <w:rPr>
          <w:rFonts w:cs="Arial"/>
          <w:szCs w:val="22"/>
          <w:lang w:val="en-GB"/>
        </w:rPr>
        <w:t xml:space="preserve"> </w:t>
      </w:r>
      <w:bookmarkStart w:id="0" w:name="_GoBack"/>
      <w:bookmarkEnd w:id="0"/>
    </w:p>
    <w:p w:rsidR="00193BCF" w:rsidRDefault="00193BCF" w:rsidP="00193BCF">
      <w:pPr>
        <w:pStyle w:val="ListParagraph"/>
        <w:ind w:left="0"/>
        <w:jc w:val="both"/>
        <w:rPr>
          <w:lang w:val="en" w:eastAsia="en-NZ"/>
        </w:rPr>
      </w:pPr>
      <w:proofErr w:type="gramStart"/>
      <w:r>
        <w:rPr>
          <w:lang w:val="en" w:eastAsia="en-NZ"/>
        </w:rPr>
        <w:t xml:space="preserve">Staff at the residence aim to provide children and young people with the best possible opportunities </w:t>
      </w:r>
      <w:r w:rsidRPr="00A0317E">
        <w:rPr>
          <w:rFonts w:ascii="Arial" w:hAnsi="Arial" w:cs="Arial"/>
        </w:rPr>
        <w:t>to improve their life outcom</w:t>
      </w:r>
      <w:r>
        <w:rPr>
          <w:rFonts w:ascii="Arial" w:hAnsi="Arial" w:cs="Arial"/>
        </w:rPr>
        <w:t>es and realise their potential</w:t>
      </w:r>
      <w:r w:rsidR="002552D2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2552D2">
        <w:rPr>
          <w:rFonts w:ascii="Arial" w:hAnsi="Arial" w:cs="Arial"/>
        </w:rPr>
        <w:t>T</w:t>
      </w:r>
      <w:r>
        <w:rPr>
          <w:lang w:val="en" w:eastAsia="en-NZ"/>
        </w:rPr>
        <w:t xml:space="preserve">o help achieve this, </w:t>
      </w:r>
      <w:r w:rsidR="00783A1D">
        <w:rPr>
          <w:lang w:val="en" w:eastAsia="en-NZ"/>
        </w:rPr>
        <w:t xml:space="preserve">Child, Youth and Family </w:t>
      </w:r>
      <w:r>
        <w:rPr>
          <w:lang w:val="en" w:eastAsia="en-NZ"/>
        </w:rPr>
        <w:t>provide</w:t>
      </w:r>
      <w:r w:rsidR="00783A1D">
        <w:rPr>
          <w:lang w:val="en" w:eastAsia="en-NZ"/>
        </w:rPr>
        <w:t>s</w:t>
      </w:r>
      <w:r>
        <w:rPr>
          <w:lang w:val="en" w:eastAsia="en-NZ"/>
        </w:rPr>
        <w:t>:</w:t>
      </w:r>
    </w:p>
    <w:p w:rsidR="00193BCF" w:rsidRPr="00F139ED" w:rsidRDefault="00193BCF" w:rsidP="00F139ED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  <w:lang w:val="en-GB"/>
        </w:rPr>
      </w:pPr>
      <w:r w:rsidRPr="00F139ED">
        <w:rPr>
          <w:rFonts w:cs="Arial"/>
          <w:lang w:val="en-GB"/>
        </w:rPr>
        <w:t>a safe, structured environment which maximises learning opportunities</w:t>
      </w:r>
    </w:p>
    <w:p w:rsidR="00193BCF" w:rsidRPr="00F139ED" w:rsidRDefault="002552D2" w:rsidP="00F139ED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evidence-</w:t>
      </w:r>
      <w:r w:rsidR="00193BCF" w:rsidRPr="00F139ED">
        <w:rPr>
          <w:rFonts w:cs="Arial"/>
          <w:lang w:val="en-GB"/>
        </w:rPr>
        <w:t xml:space="preserve">based programmes to stabilise and address behaviour </w:t>
      </w:r>
    </w:p>
    <w:p w:rsidR="00193BCF" w:rsidRPr="00F139ED" w:rsidRDefault="00193BCF" w:rsidP="00F139ED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  <w:lang w:val="en-GB"/>
        </w:rPr>
      </w:pPr>
      <w:r w:rsidRPr="00F139ED">
        <w:rPr>
          <w:rFonts w:cs="Arial"/>
          <w:lang w:val="en-GB"/>
        </w:rPr>
        <w:t>assessments which inform our planning and interventions to meet the individual needs of each child and young person</w:t>
      </w:r>
    </w:p>
    <w:p w:rsidR="00193BCF" w:rsidRPr="00F139ED" w:rsidRDefault="00193BCF" w:rsidP="00F139ED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  <w:lang w:val="en-GB"/>
        </w:rPr>
      </w:pPr>
      <w:r w:rsidRPr="00F139ED">
        <w:rPr>
          <w:rFonts w:cs="Arial"/>
          <w:lang w:val="en-GB"/>
        </w:rPr>
        <w:t xml:space="preserve">practice and relationships </w:t>
      </w:r>
      <w:r w:rsidR="00783A1D">
        <w:rPr>
          <w:rFonts w:cs="Arial"/>
          <w:lang w:val="en-GB"/>
        </w:rPr>
        <w:t xml:space="preserve">that </w:t>
      </w:r>
      <w:r w:rsidRPr="00F139ED">
        <w:rPr>
          <w:rFonts w:cs="Arial"/>
          <w:lang w:val="en-GB"/>
        </w:rPr>
        <w:t>are informed by the values, beliefs and protocols of family and wh</w:t>
      </w:r>
      <w:r w:rsidRPr="00F139ED">
        <w:rPr>
          <w:rFonts w:cs="Arial" w:hint="eastAsia"/>
          <w:lang w:val="en-GB"/>
        </w:rPr>
        <w:t>ā</w:t>
      </w:r>
      <w:r w:rsidRPr="00F139ED">
        <w:rPr>
          <w:rFonts w:cs="Arial"/>
          <w:lang w:val="en-GB"/>
        </w:rPr>
        <w:t>nau</w:t>
      </w:r>
    </w:p>
    <w:p w:rsidR="00193BCF" w:rsidRPr="00F139ED" w:rsidRDefault="00193BCF" w:rsidP="00F139ED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  <w:lang w:val="en-GB"/>
        </w:rPr>
      </w:pPr>
      <w:r w:rsidRPr="00F139ED">
        <w:rPr>
          <w:rFonts w:cs="Arial"/>
          <w:lang w:val="en-GB"/>
        </w:rPr>
        <w:t>interventions that engage children and young people in a supportive</w:t>
      </w:r>
      <w:r w:rsidR="00CF1A8C">
        <w:rPr>
          <w:rFonts w:cs="Arial"/>
          <w:lang w:val="en-GB"/>
        </w:rPr>
        <w:t>,</w:t>
      </w:r>
      <w:r w:rsidRPr="00F139ED">
        <w:rPr>
          <w:rFonts w:cs="Arial"/>
          <w:lang w:val="en-GB"/>
        </w:rPr>
        <w:t xml:space="preserve"> constructive process of change</w:t>
      </w:r>
    </w:p>
    <w:p w:rsidR="00193BCF" w:rsidRPr="00F139ED" w:rsidRDefault="00193BCF" w:rsidP="00F139ED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  <w:lang w:val="en-GB"/>
        </w:rPr>
      </w:pPr>
      <w:r w:rsidRPr="00F139ED">
        <w:rPr>
          <w:rFonts w:cs="Arial"/>
          <w:lang w:val="en-GB"/>
        </w:rPr>
        <w:t xml:space="preserve">a comprehensive plan to transition children and young people successfully back </w:t>
      </w:r>
      <w:r w:rsidR="00783A1D">
        <w:rPr>
          <w:rFonts w:cs="Arial"/>
          <w:lang w:val="en-GB"/>
        </w:rPr>
        <w:t>in</w:t>
      </w:r>
      <w:r w:rsidRPr="00F139ED">
        <w:rPr>
          <w:rFonts w:cs="Arial"/>
          <w:lang w:val="en-GB"/>
        </w:rPr>
        <w:t>to education, training or employment opportunities and to permanent and stable care.</w:t>
      </w:r>
    </w:p>
    <w:p w:rsidR="00193BCF" w:rsidRPr="00C1366A" w:rsidRDefault="00193BCF" w:rsidP="00193BCF">
      <w:pPr>
        <w:jc w:val="both"/>
        <w:rPr>
          <w:rFonts w:ascii="Arial Mäori" w:hAnsi="Arial Mäori"/>
          <w:szCs w:val="20"/>
          <w:lang w:val="en-NZ"/>
        </w:rPr>
      </w:pPr>
      <w:r>
        <w:rPr>
          <w:rFonts w:ascii="Arial Mäori" w:hAnsi="Arial Mäori"/>
          <w:szCs w:val="20"/>
          <w:lang w:val="en-NZ"/>
        </w:rPr>
        <w:t>Over 23</w:t>
      </w:r>
      <w:r w:rsidR="00CF1A8C">
        <w:rPr>
          <w:rFonts w:ascii="Arial Mäori" w:hAnsi="Arial Mäori"/>
          <w:szCs w:val="20"/>
          <w:lang w:val="en-NZ"/>
        </w:rPr>
        <w:t xml:space="preserve"> full-</w:t>
      </w:r>
      <w:r w:rsidRPr="00C1366A">
        <w:rPr>
          <w:rFonts w:ascii="Arial Mäori" w:hAnsi="Arial Mäori"/>
          <w:szCs w:val="20"/>
          <w:lang w:val="en-NZ"/>
        </w:rPr>
        <w:t xml:space="preserve">time permanent staff </w:t>
      </w:r>
      <w:proofErr w:type="gramStart"/>
      <w:r w:rsidRPr="00C1366A">
        <w:rPr>
          <w:rFonts w:ascii="Arial Mäori" w:hAnsi="Arial Mäori"/>
          <w:szCs w:val="20"/>
          <w:lang w:val="en-NZ"/>
        </w:rPr>
        <w:t>work</w:t>
      </w:r>
      <w:proofErr w:type="gramEnd"/>
      <w:r w:rsidRPr="00C1366A">
        <w:rPr>
          <w:rFonts w:ascii="Arial Mäori" w:hAnsi="Arial Mäori"/>
          <w:szCs w:val="20"/>
          <w:lang w:val="en-NZ"/>
        </w:rPr>
        <w:t xml:space="preserve"> at </w:t>
      </w:r>
      <w:r>
        <w:rPr>
          <w:rFonts w:ascii="Arial Mäori" w:hAnsi="Arial Mäori"/>
          <w:szCs w:val="20"/>
          <w:lang w:val="en-NZ"/>
        </w:rPr>
        <w:t>Puketai</w:t>
      </w:r>
      <w:r w:rsidR="00783A1D">
        <w:rPr>
          <w:rFonts w:ascii="Arial Mäori" w:hAnsi="Arial Mäori"/>
          <w:szCs w:val="20"/>
          <w:lang w:val="en-NZ"/>
        </w:rPr>
        <w:t>, which</w:t>
      </w:r>
      <w:r>
        <w:rPr>
          <w:rFonts w:ascii="Arial Mäori" w:hAnsi="Arial Mäori"/>
          <w:szCs w:val="20"/>
          <w:lang w:val="en-NZ"/>
        </w:rPr>
        <w:t xml:space="preserve"> </w:t>
      </w:r>
      <w:r w:rsidRPr="00C1366A">
        <w:rPr>
          <w:rFonts w:ascii="Arial Mäori" w:hAnsi="Arial Mäori"/>
          <w:szCs w:val="20"/>
          <w:lang w:val="en-NZ"/>
        </w:rPr>
        <w:t xml:space="preserve">is one of four </w:t>
      </w:r>
      <w:r>
        <w:rPr>
          <w:rFonts w:ascii="Arial Mäori" w:hAnsi="Arial Mäori"/>
          <w:szCs w:val="20"/>
          <w:lang w:val="en-NZ"/>
        </w:rPr>
        <w:t>care and protection r</w:t>
      </w:r>
      <w:r w:rsidRPr="00C1366A">
        <w:rPr>
          <w:rFonts w:ascii="Arial Mäori" w:hAnsi="Arial Mäori"/>
          <w:szCs w:val="20"/>
          <w:lang w:val="en-NZ"/>
        </w:rPr>
        <w:t>esidence</w:t>
      </w:r>
      <w:r w:rsidR="000F65DB">
        <w:rPr>
          <w:rFonts w:ascii="Arial Mäori" w:hAnsi="Arial Mäori"/>
          <w:szCs w:val="20"/>
          <w:lang w:val="en-NZ"/>
        </w:rPr>
        <w:t>s</w:t>
      </w:r>
      <w:r w:rsidRPr="00C1366A">
        <w:rPr>
          <w:rFonts w:ascii="Arial Mäori" w:hAnsi="Arial Mäori"/>
          <w:szCs w:val="20"/>
          <w:lang w:val="en-NZ"/>
        </w:rPr>
        <w:t xml:space="preserve"> </w:t>
      </w:r>
      <w:r w:rsidR="002552D2">
        <w:rPr>
          <w:rFonts w:ascii="Arial Mäori" w:hAnsi="Arial Mäori"/>
          <w:szCs w:val="20"/>
          <w:lang w:val="en-NZ"/>
        </w:rPr>
        <w:t>run by Child, Youth and Family</w:t>
      </w:r>
      <w:r w:rsidR="002552D2" w:rsidRPr="00C1366A">
        <w:rPr>
          <w:rFonts w:ascii="Arial Mäori" w:hAnsi="Arial Mäori"/>
          <w:szCs w:val="20"/>
          <w:lang w:val="en-NZ"/>
        </w:rPr>
        <w:t xml:space="preserve"> </w:t>
      </w:r>
      <w:r w:rsidRPr="00C1366A">
        <w:rPr>
          <w:rFonts w:ascii="Arial Mäori" w:hAnsi="Arial Mäori"/>
          <w:szCs w:val="20"/>
          <w:lang w:val="en-NZ"/>
        </w:rPr>
        <w:t xml:space="preserve">operating within New Zealand. </w:t>
      </w:r>
      <w:r w:rsidRPr="00B50282">
        <w:rPr>
          <w:szCs w:val="20"/>
          <w:lang w:val="en-NZ"/>
        </w:rPr>
        <w:t xml:space="preserve">The other three are Whakatakapokai in Auckland, Te Oranga in Christchurch and </w:t>
      </w:r>
      <w:r>
        <w:rPr>
          <w:szCs w:val="20"/>
          <w:lang w:val="en-NZ"/>
        </w:rPr>
        <w:t>Epuni in Wellington</w:t>
      </w:r>
      <w:r w:rsidRPr="00C1366A">
        <w:rPr>
          <w:rFonts w:ascii="Arial Mäori" w:hAnsi="Arial Mäori"/>
          <w:szCs w:val="20"/>
          <w:lang w:val="en-NZ"/>
        </w:rPr>
        <w:t>.</w:t>
      </w:r>
    </w:p>
    <w:p w:rsidR="00193BCF" w:rsidRPr="00123EDA" w:rsidRDefault="00193BCF" w:rsidP="00193BCF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193BCF" w:rsidRPr="00123EDA" w:rsidRDefault="00193BCF" w:rsidP="00DC6317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783A1D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193BCF" w:rsidRPr="00A0317E" w:rsidRDefault="00193BCF" w:rsidP="00DC6317">
      <w:pPr>
        <w:pStyle w:val="BodyTextIndent"/>
        <w:autoSpaceDE w:val="0"/>
        <w:autoSpaceDN w:val="0"/>
        <w:adjustRightInd w:val="0"/>
        <w:spacing w:before="120"/>
        <w:ind w:left="0"/>
        <w:jc w:val="both"/>
        <w:rPr>
          <w:rFonts w:ascii="Arial Mäori" w:hAnsi="Arial Mäori" w:cs="Arial"/>
          <w:lang w:val="en-GB"/>
        </w:rPr>
      </w:pPr>
      <w:r w:rsidRPr="00A0317E">
        <w:rPr>
          <w:rFonts w:ascii="Arial Mäori" w:hAnsi="Arial Mäori" w:cs="Arial"/>
          <w:lang w:val="en-GB"/>
        </w:rPr>
        <w:t xml:space="preserve">Staff provide 24-hour care and custody for some of the most challenging and vulnerable children and young people who are </w:t>
      </w:r>
      <w:r w:rsidRPr="00A0317E">
        <w:rPr>
          <w:rFonts w:ascii="Arial Mäori" w:hAnsi="Arial Mäori" w:cs="WunderlichMaori"/>
          <w:lang w:eastAsia="en-NZ"/>
        </w:rPr>
        <w:t>admitted when there is a concern for their safety</w:t>
      </w:r>
      <w:r w:rsidR="00EF07A5">
        <w:rPr>
          <w:rFonts w:ascii="Arial Mäori" w:hAnsi="Arial Mäori" w:cs="WunderlichMaori"/>
          <w:lang w:eastAsia="en-NZ"/>
        </w:rPr>
        <w:t>,</w:t>
      </w:r>
      <w:r w:rsidRPr="00A0317E">
        <w:rPr>
          <w:rFonts w:ascii="Arial Mäori" w:hAnsi="Arial Mäori" w:cs="WunderlichMaori"/>
          <w:lang w:eastAsia="en-NZ"/>
        </w:rPr>
        <w:t xml:space="preserve"> or if their continued behaviour in the community is putting themselves or other people around them at </w:t>
      </w:r>
      <w:r>
        <w:rPr>
          <w:rFonts w:ascii="Arial Mäori" w:hAnsi="Arial Mäori" w:cs="WunderlichMaori"/>
          <w:lang w:eastAsia="en-NZ"/>
        </w:rPr>
        <w:t xml:space="preserve">significant </w:t>
      </w:r>
      <w:r w:rsidRPr="00A0317E">
        <w:rPr>
          <w:rFonts w:ascii="Arial Mäori" w:hAnsi="Arial Mäori" w:cs="WunderlichMaori"/>
          <w:lang w:eastAsia="en-NZ"/>
        </w:rPr>
        <w:t>risk.</w:t>
      </w:r>
    </w:p>
    <w:p w:rsidR="00193BCF" w:rsidRPr="00123EDA" w:rsidRDefault="00193BCF" w:rsidP="00193BCF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Inspection Reports</w:t>
      </w:r>
    </w:p>
    <w:p w:rsidR="00193BCF" w:rsidRDefault="00193BCF" w:rsidP="00193BCF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Each residence is assessed every calendar year </w:t>
      </w:r>
      <w:r w:rsidR="00783A1D">
        <w:rPr>
          <w:rFonts w:cs="Arial"/>
        </w:rPr>
        <w:t xml:space="preserve">by the Office of the Chief Social Worker </w:t>
      </w:r>
      <w:r w:rsidRPr="00123EDA">
        <w:rPr>
          <w:rFonts w:cs="Arial"/>
        </w:rPr>
        <w:t xml:space="preserve">to ensure: </w:t>
      </w:r>
    </w:p>
    <w:p w:rsidR="00193BCF" w:rsidRDefault="00193BCF" w:rsidP="00193BCF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>
        <w:rPr>
          <w:rFonts w:cs="Arial"/>
          <w:lang w:val="en-GB"/>
        </w:rPr>
        <w:t>6 (the Regulations)</w:t>
      </w:r>
    </w:p>
    <w:p w:rsidR="00EF07A5" w:rsidRDefault="00EF07A5" w:rsidP="00EF07A5">
      <w:pPr>
        <w:pStyle w:val="BodyTextIndent"/>
        <w:spacing w:before="120"/>
        <w:jc w:val="both"/>
        <w:rPr>
          <w:rFonts w:cs="Arial"/>
          <w:lang w:val="en-GB"/>
        </w:rPr>
      </w:pPr>
    </w:p>
    <w:p w:rsidR="00EF07A5" w:rsidRDefault="00EF07A5" w:rsidP="00EF07A5">
      <w:pPr>
        <w:pStyle w:val="BodyTextIndent"/>
        <w:spacing w:before="120"/>
        <w:jc w:val="both"/>
        <w:rPr>
          <w:rFonts w:cs="Arial"/>
          <w:lang w:val="en-GB"/>
        </w:rPr>
      </w:pPr>
    </w:p>
    <w:p w:rsidR="00EF07A5" w:rsidRDefault="00EF07A5" w:rsidP="00EF07A5">
      <w:pPr>
        <w:pStyle w:val="BodyTextIndent"/>
        <w:spacing w:before="120"/>
        <w:jc w:val="both"/>
        <w:rPr>
          <w:rFonts w:cs="Arial"/>
          <w:lang w:val="en-GB"/>
        </w:rPr>
      </w:pPr>
    </w:p>
    <w:p w:rsidR="00193BCF" w:rsidRPr="00123EDA" w:rsidRDefault="00193BCF" w:rsidP="00193BCF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lastRenderedPageBreak/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783A1D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193BCF" w:rsidRDefault="00193BCF" w:rsidP="00193BCF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783A1D" w:rsidRPr="006916D6" w:rsidRDefault="00783A1D" w:rsidP="00F139ED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783A1D" w:rsidRPr="00123EDA" w:rsidRDefault="00783A1D" w:rsidP="00783A1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Inspection summary as at June 2012</w:t>
      </w:r>
    </w:p>
    <w:p w:rsidR="00193BCF" w:rsidRPr="00123EDA" w:rsidRDefault="00193BCF" w:rsidP="00193BCF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193BCF" w:rsidRPr="00123EDA" w:rsidRDefault="00193BCF" w:rsidP="00193BCF">
      <w:pPr>
        <w:jc w:val="both"/>
        <w:rPr>
          <w:rFonts w:cs="Arial"/>
        </w:rPr>
      </w:pPr>
      <w:r w:rsidRPr="00123EDA">
        <w:rPr>
          <w:rFonts w:cs="Arial"/>
        </w:rPr>
        <w:t xml:space="preserve">The </w:t>
      </w:r>
      <w:r w:rsidR="00783A1D">
        <w:rPr>
          <w:rFonts w:cs="Arial"/>
        </w:rPr>
        <w:t xml:space="preserve">residential care </w:t>
      </w:r>
      <w:r w:rsidRPr="00123EDA">
        <w:rPr>
          <w:rFonts w:cs="Arial"/>
        </w:rPr>
        <w:t>regulations are about the safety and wellbeing, and upholding of the rights of</w:t>
      </w:r>
      <w:r w:rsidR="00551029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CF1A8C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193BCF" w:rsidRDefault="00193BCF" w:rsidP="00193BCF">
      <w:pPr>
        <w:jc w:val="both"/>
      </w:pPr>
      <w:r>
        <w:t xml:space="preserve">Each inspection covers the six parts of the regulations, namely: </w:t>
      </w:r>
    </w:p>
    <w:p w:rsidR="00193BCF" w:rsidRDefault="00193BCF" w:rsidP="00193BCF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193BCF" w:rsidRDefault="00193BCF" w:rsidP="00193BCF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193BCF" w:rsidRDefault="00193BCF" w:rsidP="00193BCF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193BCF" w:rsidRDefault="00193BCF" w:rsidP="00193BCF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193BCF" w:rsidRDefault="00193BCF" w:rsidP="00193BCF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193BCF" w:rsidRPr="00783A1D" w:rsidRDefault="00193BCF" w:rsidP="00193BCF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t>Part 6: Records</w:t>
      </w:r>
      <w:r w:rsidR="00783A1D">
        <w:t>.</w:t>
      </w:r>
    </w:p>
    <w:p w:rsidR="00783A1D" w:rsidRPr="006A4254" w:rsidRDefault="00783A1D" w:rsidP="00F139ED">
      <w:pPr>
        <w:pStyle w:val="BodyTextIndent"/>
        <w:spacing w:before="120"/>
        <w:ind w:left="0"/>
        <w:jc w:val="both"/>
        <w:rPr>
          <w:rFonts w:cs="Arial"/>
        </w:rPr>
      </w:pPr>
      <w:r>
        <w:t>In 20</w:t>
      </w:r>
      <w:r w:rsidR="00CF1A8C">
        <w:t xml:space="preserve">12 Puketai achieved a 97.96 </w:t>
      </w:r>
      <w:proofErr w:type="spellStart"/>
      <w:r w:rsidR="00CF1A8C">
        <w:t>per</w:t>
      </w:r>
      <w:r>
        <w:t>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>
        <w:t>e</w:t>
      </w:r>
      <w:r w:rsidRPr="00B6687A">
        <w:t xml:space="preserve"> inspection.</w:t>
      </w:r>
    </w:p>
    <w:p w:rsidR="00B42571" w:rsidRPr="002F03B2" w:rsidRDefault="00B42571" w:rsidP="00B42571">
      <w:pPr>
        <w:pStyle w:val="Heading3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B42571" w:rsidRDefault="00B42571" w:rsidP="00DC6317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664B95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664B95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B42571" w:rsidRDefault="00B42571" w:rsidP="00DC6317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B42571" w:rsidRDefault="00664B95" w:rsidP="00DC6317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B42571" w:rsidRPr="004879B7">
        <w:rPr>
          <w:rFonts w:cs="Arial"/>
        </w:rPr>
        <w:t xml:space="preserve"> identified areas of strength as well as areas for improvement for</w:t>
      </w:r>
      <w:r w:rsidR="00B42571">
        <w:rPr>
          <w:rFonts w:cs="Arial"/>
        </w:rPr>
        <w:t xml:space="preserve"> Puketai</w:t>
      </w:r>
      <w:r>
        <w:rPr>
          <w:rFonts w:cs="Arial"/>
        </w:rPr>
        <w:t>.</w:t>
      </w:r>
    </w:p>
    <w:p w:rsidR="00B42571" w:rsidRPr="004879B7" w:rsidRDefault="00B42571" w:rsidP="00DC6317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 w:rsidR="00664B95"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of strength</w:t>
      </w:r>
    </w:p>
    <w:p w:rsidR="00123EDA" w:rsidRPr="00123EDA" w:rsidRDefault="00123EDA" w:rsidP="00123EDA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664B95">
        <w:rPr>
          <w:rFonts w:cs="Arial"/>
        </w:rPr>
        <w:t>the inspection</w:t>
      </w:r>
      <w:r w:rsidR="00664B95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664B95">
        <w:rPr>
          <w:rFonts w:cs="Arial"/>
        </w:rPr>
        <w:t>were</w:t>
      </w:r>
      <w:r w:rsidR="00664B95" w:rsidRPr="00123EDA">
        <w:rPr>
          <w:rFonts w:cs="Arial"/>
        </w:rPr>
        <w:t xml:space="preserve"> </w:t>
      </w:r>
      <w:r w:rsidR="00CF1A8C">
        <w:rPr>
          <w:rFonts w:cs="Arial"/>
        </w:rPr>
        <w:t>promoting the well</w:t>
      </w:r>
      <w:r w:rsidRPr="00123EDA">
        <w:rPr>
          <w:rFonts w:cs="Arial"/>
        </w:rPr>
        <w:t>being and safety of children and young pe</w:t>
      </w:r>
      <w:r w:rsidR="00DC6317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DA19B0" w:rsidRDefault="0053204D" w:rsidP="00DC6317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</w:t>
      </w:r>
      <w:r w:rsidR="00DC6317">
        <w:rPr>
          <w:rFonts w:cs="Arial"/>
          <w:lang w:val="en-GB"/>
        </w:rPr>
        <w:t xml:space="preserve">he provision of </w:t>
      </w:r>
      <w:r w:rsidR="00DA19B0">
        <w:rPr>
          <w:rFonts w:cs="Arial"/>
          <w:lang w:val="en-GB"/>
        </w:rPr>
        <w:t>comprehensive health and education services</w:t>
      </w:r>
    </w:p>
    <w:p w:rsidR="00DA19B0" w:rsidRDefault="00DA19B0" w:rsidP="00DC6317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</w:t>
      </w:r>
      <w:r w:rsidR="00193BCF">
        <w:rPr>
          <w:rFonts w:cs="Arial"/>
          <w:lang w:val="en-GB"/>
        </w:rPr>
        <w:t xml:space="preserve">standard of care provided </w:t>
      </w:r>
      <w:r w:rsidR="00DC6317">
        <w:rPr>
          <w:rFonts w:cs="Arial"/>
          <w:lang w:val="en-GB"/>
        </w:rPr>
        <w:t xml:space="preserve">to </w:t>
      </w:r>
      <w:r>
        <w:rPr>
          <w:rFonts w:cs="Arial"/>
          <w:lang w:val="en-GB"/>
        </w:rPr>
        <w:t xml:space="preserve">children and young people </w:t>
      </w:r>
      <w:r w:rsidR="00DC6317">
        <w:rPr>
          <w:rFonts w:cs="Arial"/>
          <w:lang w:val="en-GB"/>
        </w:rPr>
        <w:t xml:space="preserve">when placed </w:t>
      </w:r>
      <w:r>
        <w:rPr>
          <w:rFonts w:cs="Arial"/>
          <w:lang w:val="en-GB"/>
        </w:rPr>
        <w:t>in secure care</w:t>
      </w:r>
    </w:p>
    <w:p w:rsidR="00DA19B0" w:rsidRDefault="00DA19B0" w:rsidP="00DC6317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an effective and cohesive senior management team</w:t>
      </w:r>
    </w:p>
    <w:p w:rsidR="00DA19B0" w:rsidRDefault="007704EF" w:rsidP="00DC6317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  <w:r w:rsidR="00DA19B0">
        <w:rPr>
          <w:rFonts w:cs="Arial"/>
          <w:lang w:val="en-GB"/>
        </w:rPr>
        <w:lastRenderedPageBreak/>
        <w:t>positive interventions by staff to manage challenging behaviour</w:t>
      </w:r>
    </w:p>
    <w:p w:rsidR="00DA19B0" w:rsidRDefault="00DA19B0" w:rsidP="00DC6317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integration of the residence </w:t>
      </w:r>
      <w:r w:rsidR="00DC6317">
        <w:rPr>
          <w:rFonts w:cs="Arial"/>
          <w:lang w:val="en-GB"/>
        </w:rPr>
        <w:t>within the</w:t>
      </w:r>
      <w:r>
        <w:rPr>
          <w:rFonts w:cs="Arial"/>
          <w:lang w:val="en-GB"/>
        </w:rPr>
        <w:t xml:space="preserve"> community</w:t>
      </w:r>
    </w:p>
    <w:p w:rsidR="00DA19B0" w:rsidRDefault="00193BCF" w:rsidP="00DC6317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strong </w:t>
      </w:r>
      <w:r w:rsidR="00DC6317">
        <w:rPr>
          <w:rFonts w:cs="Arial"/>
          <w:lang w:val="en-GB"/>
        </w:rPr>
        <w:t xml:space="preserve">case </w:t>
      </w:r>
      <w:r>
        <w:rPr>
          <w:rFonts w:cs="Arial"/>
          <w:lang w:val="en-GB"/>
        </w:rPr>
        <w:t xml:space="preserve">planning for children and young people </w:t>
      </w:r>
      <w:r w:rsidR="00DC6317">
        <w:rPr>
          <w:rFonts w:cs="Arial"/>
          <w:lang w:val="en-GB"/>
        </w:rPr>
        <w:t>transitioning</w:t>
      </w:r>
      <w:r>
        <w:rPr>
          <w:rFonts w:cs="Arial"/>
          <w:lang w:val="en-GB"/>
        </w:rPr>
        <w:t xml:space="preserve"> from the residence</w:t>
      </w:r>
    </w:p>
    <w:p w:rsidR="00DA19B0" w:rsidRDefault="00DA19B0" w:rsidP="00DC6317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an excellent standard of </w:t>
      </w:r>
      <w:r w:rsidR="00DC6317">
        <w:rPr>
          <w:rFonts w:cs="Arial"/>
          <w:lang w:val="en-GB"/>
        </w:rPr>
        <w:t>nutrition</w:t>
      </w:r>
      <w:r w:rsidR="00664B95">
        <w:rPr>
          <w:rFonts w:cs="Arial"/>
          <w:lang w:val="en-GB"/>
        </w:rPr>
        <w:t>.</w:t>
      </w:r>
    </w:p>
    <w:p w:rsidR="00DC6317" w:rsidRDefault="00DC6317" w:rsidP="00DC6317">
      <w:pPr>
        <w:pStyle w:val="Heading3"/>
        <w:spacing w:before="0" w:after="0"/>
        <w:rPr>
          <w:rFonts w:cs="Arial"/>
          <w:sz w:val="24"/>
          <w:szCs w:val="24"/>
        </w:rPr>
      </w:pPr>
    </w:p>
    <w:p w:rsidR="00B42571" w:rsidRDefault="00B42571" w:rsidP="00F139ED">
      <w:pPr>
        <w:pStyle w:val="Heading3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Areas for improvement</w:t>
      </w:r>
    </w:p>
    <w:p w:rsidR="00B42571" w:rsidRDefault="00B42571" w:rsidP="00DC6317">
      <w:pPr>
        <w:pStyle w:val="Heading3"/>
        <w:spacing w:before="0" w:after="0"/>
        <w:rPr>
          <w:rFonts w:cs="Arial"/>
          <w:b w:val="0"/>
          <w:color w:val="auto"/>
          <w:sz w:val="22"/>
          <w:szCs w:val="22"/>
        </w:rPr>
      </w:pPr>
      <w:r w:rsidRPr="00B42571">
        <w:rPr>
          <w:rFonts w:cs="Arial"/>
          <w:b w:val="0"/>
          <w:color w:val="auto"/>
          <w:sz w:val="22"/>
          <w:szCs w:val="22"/>
        </w:rPr>
        <w:t>Areas where</w:t>
      </w:r>
      <w:r>
        <w:rPr>
          <w:rFonts w:cs="Arial"/>
          <w:b w:val="0"/>
          <w:color w:val="auto"/>
          <w:sz w:val="22"/>
          <w:szCs w:val="22"/>
        </w:rPr>
        <w:t xml:space="preserve"> improvement </w:t>
      </w:r>
      <w:r w:rsidR="00664B95">
        <w:rPr>
          <w:rFonts w:cs="Arial"/>
          <w:b w:val="0"/>
          <w:color w:val="auto"/>
          <w:sz w:val="22"/>
          <w:szCs w:val="22"/>
        </w:rPr>
        <w:t xml:space="preserve">was </w:t>
      </w:r>
      <w:r>
        <w:rPr>
          <w:rFonts w:cs="Arial"/>
          <w:b w:val="0"/>
          <w:color w:val="auto"/>
          <w:sz w:val="22"/>
          <w:szCs w:val="22"/>
        </w:rPr>
        <w:t>required include</w:t>
      </w:r>
      <w:r w:rsidR="00DC6317">
        <w:rPr>
          <w:rFonts w:cs="Arial"/>
          <w:b w:val="0"/>
          <w:color w:val="auto"/>
          <w:sz w:val="22"/>
          <w:szCs w:val="22"/>
        </w:rPr>
        <w:t>d</w:t>
      </w:r>
      <w:r>
        <w:rPr>
          <w:rFonts w:cs="Arial"/>
          <w:b w:val="0"/>
          <w:color w:val="auto"/>
          <w:sz w:val="22"/>
          <w:szCs w:val="22"/>
        </w:rPr>
        <w:t>:</w:t>
      </w:r>
    </w:p>
    <w:p w:rsidR="00FB5CD1" w:rsidRPr="00F139ED" w:rsidRDefault="00B42571" w:rsidP="00F139ED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 w:rsidRPr="00F139ED">
        <w:rPr>
          <w:rFonts w:cs="Arial"/>
          <w:lang w:val="en-GB"/>
        </w:rPr>
        <w:t>ensuring care plans address</w:t>
      </w:r>
      <w:r w:rsidR="009E174E">
        <w:rPr>
          <w:rFonts w:cs="Arial"/>
          <w:lang w:val="en-GB"/>
        </w:rPr>
        <w:t>ed</w:t>
      </w:r>
      <w:r w:rsidRPr="00F139ED">
        <w:rPr>
          <w:rFonts w:cs="Arial"/>
          <w:lang w:val="en-GB"/>
        </w:rPr>
        <w:t xml:space="preserve"> </w:t>
      </w:r>
      <w:r w:rsidR="00193BCF" w:rsidRPr="00F139ED">
        <w:rPr>
          <w:rFonts w:cs="Arial"/>
          <w:lang w:val="en-GB"/>
        </w:rPr>
        <w:t xml:space="preserve">all </w:t>
      </w:r>
      <w:r w:rsidRPr="00F139ED">
        <w:rPr>
          <w:rFonts w:cs="Arial"/>
          <w:lang w:val="en-GB"/>
        </w:rPr>
        <w:t>issues</w:t>
      </w:r>
      <w:r w:rsidR="00193BCF" w:rsidRPr="00F139ED">
        <w:rPr>
          <w:rFonts w:cs="Arial"/>
          <w:lang w:val="en-GB"/>
        </w:rPr>
        <w:t xml:space="preserve"> that </w:t>
      </w:r>
      <w:r w:rsidR="009E174E">
        <w:rPr>
          <w:rFonts w:cs="Arial"/>
          <w:lang w:val="en-GB"/>
        </w:rPr>
        <w:t>were</w:t>
      </w:r>
      <w:r w:rsidR="009E174E" w:rsidRPr="00F139ED">
        <w:rPr>
          <w:rFonts w:cs="Arial"/>
          <w:lang w:val="en-GB"/>
        </w:rPr>
        <w:t xml:space="preserve"> </w:t>
      </w:r>
      <w:r w:rsidRPr="00F139ED">
        <w:rPr>
          <w:rFonts w:cs="Arial"/>
          <w:lang w:val="en-GB"/>
        </w:rPr>
        <w:t xml:space="preserve">relevant to </w:t>
      </w:r>
      <w:r w:rsidR="00DC6317" w:rsidRPr="00F139ED">
        <w:rPr>
          <w:rFonts w:cs="Arial"/>
          <w:lang w:val="en-GB"/>
        </w:rPr>
        <w:t xml:space="preserve">a child or </w:t>
      </w:r>
      <w:r w:rsidRPr="00F139ED">
        <w:rPr>
          <w:rFonts w:cs="Arial"/>
          <w:lang w:val="en-GB"/>
        </w:rPr>
        <w:t>young person</w:t>
      </w:r>
    </w:p>
    <w:p w:rsidR="007704EF" w:rsidRDefault="007704EF" w:rsidP="007704EF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medication administration recording systems</w:t>
      </w:r>
    </w:p>
    <w:p w:rsidR="00B42571" w:rsidRPr="00F139ED" w:rsidRDefault="00B42571" w:rsidP="00F139ED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 w:rsidRPr="00F139ED">
        <w:rPr>
          <w:rFonts w:cs="Arial"/>
          <w:lang w:val="en-GB"/>
        </w:rPr>
        <w:t>strengthening the compliance monitoring system</w:t>
      </w:r>
      <w:r w:rsidR="00193BCF" w:rsidRPr="00F139ED">
        <w:rPr>
          <w:rFonts w:cs="Arial"/>
          <w:lang w:val="en-GB"/>
        </w:rPr>
        <w:t>.</w:t>
      </w:r>
    </w:p>
    <w:p w:rsidR="00DC6317" w:rsidRDefault="00DC6317" w:rsidP="00DC6317">
      <w:pPr>
        <w:pStyle w:val="Heading3"/>
        <w:spacing w:before="0" w:after="0"/>
        <w:rPr>
          <w:rFonts w:cs="Arial"/>
          <w:sz w:val="24"/>
          <w:szCs w:val="24"/>
        </w:rPr>
      </w:pPr>
    </w:p>
    <w:p w:rsidR="00123EDA" w:rsidRDefault="00664B95" w:rsidP="00F139ED">
      <w:pPr>
        <w:pStyle w:val="Heading3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123EDA" w:rsidRPr="00123EDA">
        <w:rPr>
          <w:rFonts w:cs="Arial"/>
          <w:sz w:val="24"/>
          <w:szCs w:val="24"/>
        </w:rPr>
        <w:t>response</w:t>
      </w:r>
    </w:p>
    <w:p w:rsidR="00B50282" w:rsidRPr="00123EDA" w:rsidRDefault="00B50282" w:rsidP="00DC6317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664B95">
        <w:rPr>
          <w:rFonts w:cs="Arial"/>
        </w:rPr>
        <w:t>has taken the following actions</w:t>
      </w:r>
      <w:r w:rsidR="00A27E66">
        <w:rPr>
          <w:rFonts w:cs="Arial"/>
        </w:rPr>
        <w:t xml:space="preserve"> at Puketai</w:t>
      </w:r>
      <w:r w:rsidRPr="00123EDA">
        <w:rPr>
          <w:rFonts w:cs="Arial"/>
        </w:rPr>
        <w:t xml:space="preserve">:  </w:t>
      </w:r>
    </w:p>
    <w:p w:rsidR="00DA19B0" w:rsidRPr="00436E76" w:rsidRDefault="00193BCF" w:rsidP="00DC6317">
      <w:pPr>
        <w:numPr>
          <w:ilvl w:val="0"/>
          <w:numId w:val="27"/>
        </w:numPr>
        <w:spacing w:after="0"/>
        <w:jc w:val="both"/>
        <w:rPr>
          <w:rFonts w:cs="Arial"/>
        </w:rPr>
      </w:pPr>
      <w:r>
        <w:rPr>
          <w:rFonts w:cs="Arial"/>
          <w:szCs w:val="22"/>
          <w:lang w:val="en-GB"/>
        </w:rPr>
        <w:t xml:space="preserve">provided </w:t>
      </w:r>
      <w:r w:rsidR="00B42571">
        <w:rPr>
          <w:rFonts w:cs="Arial"/>
          <w:szCs w:val="22"/>
          <w:lang w:val="en-GB"/>
        </w:rPr>
        <w:t xml:space="preserve">refresher training </w:t>
      </w:r>
      <w:r w:rsidR="000F56CE">
        <w:rPr>
          <w:rFonts w:cs="Arial"/>
          <w:szCs w:val="22"/>
          <w:lang w:val="en-GB"/>
        </w:rPr>
        <w:t xml:space="preserve">for all staff </w:t>
      </w:r>
      <w:r w:rsidR="00B42571">
        <w:rPr>
          <w:rFonts w:cs="Arial"/>
          <w:szCs w:val="22"/>
          <w:lang w:val="en-GB"/>
        </w:rPr>
        <w:t xml:space="preserve">in relation to </w:t>
      </w:r>
      <w:r w:rsidR="000F56CE">
        <w:rPr>
          <w:rFonts w:cs="Arial"/>
          <w:szCs w:val="22"/>
          <w:lang w:val="en-GB"/>
        </w:rPr>
        <w:t xml:space="preserve">individualised </w:t>
      </w:r>
      <w:r w:rsidR="00B42571">
        <w:rPr>
          <w:rFonts w:cs="Arial"/>
          <w:szCs w:val="22"/>
          <w:lang w:val="en-GB"/>
        </w:rPr>
        <w:t>care plan</w:t>
      </w:r>
      <w:r w:rsidR="000F56CE">
        <w:rPr>
          <w:rFonts w:cs="Arial"/>
          <w:szCs w:val="22"/>
          <w:lang w:val="en-GB"/>
        </w:rPr>
        <w:t>ning and the associated care plan</w:t>
      </w:r>
      <w:r w:rsidR="005F6246">
        <w:rPr>
          <w:rFonts w:cs="Arial"/>
          <w:szCs w:val="22"/>
          <w:lang w:val="en-GB"/>
        </w:rPr>
        <w:t>,</w:t>
      </w:r>
      <w:r>
        <w:rPr>
          <w:rFonts w:cs="Arial"/>
          <w:szCs w:val="22"/>
          <w:lang w:val="en-GB"/>
        </w:rPr>
        <w:t xml:space="preserve"> </w:t>
      </w:r>
      <w:r w:rsidR="00EB4285">
        <w:rPr>
          <w:rFonts w:cs="Arial"/>
          <w:szCs w:val="22"/>
          <w:lang w:val="en-GB"/>
        </w:rPr>
        <w:t>strengthen</w:t>
      </w:r>
      <w:r w:rsidR="005F6246">
        <w:rPr>
          <w:rFonts w:cs="Arial"/>
          <w:szCs w:val="22"/>
          <w:lang w:val="en-GB"/>
        </w:rPr>
        <w:t>ed</w:t>
      </w:r>
      <w:r w:rsidR="00EB4285">
        <w:rPr>
          <w:rFonts w:cs="Arial"/>
          <w:szCs w:val="22"/>
          <w:lang w:val="en-GB"/>
        </w:rPr>
        <w:t xml:space="preserve"> the </w:t>
      </w:r>
      <w:r w:rsidR="005F6246">
        <w:rPr>
          <w:rFonts w:cs="Arial"/>
          <w:szCs w:val="22"/>
          <w:lang w:val="en-GB"/>
        </w:rPr>
        <w:t>c</w:t>
      </w:r>
      <w:r w:rsidR="00EB4285">
        <w:rPr>
          <w:rFonts w:cs="Arial"/>
          <w:szCs w:val="22"/>
          <w:lang w:val="en-GB"/>
        </w:rPr>
        <w:t xml:space="preserve">ase </w:t>
      </w:r>
      <w:r w:rsidR="005F6246">
        <w:rPr>
          <w:rFonts w:cs="Arial"/>
          <w:szCs w:val="22"/>
          <w:lang w:val="en-GB"/>
        </w:rPr>
        <w:t>l</w:t>
      </w:r>
      <w:r w:rsidR="00EB4285">
        <w:rPr>
          <w:rFonts w:cs="Arial"/>
          <w:szCs w:val="22"/>
          <w:lang w:val="en-GB"/>
        </w:rPr>
        <w:t>eader role, and introduc</w:t>
      </w:r>
      <w:r w:rsidR="005F6246">
        <w:rPr>
          <w:rFonts w:cs="Arial"/>
          <w:szCs w:val="22"/>
          <w:lang w:val="en-GB"/>
        </w:rPr>
        <w:t>ed</w:t>
      </w:r>
      <w:r w:rsidR="00EB4285">
        <w:rPr>
          <w:rFonts w:cs="Arial"/>
          <w:szCs w:val="22"/>
          <w:lang w:val="en-GB"/>
        </w:rPr>
        <w:t xml:space="preserve"> </w:t>
      </w:r>
      <w:r w:rsidR="005F6246">
        <w:rPr>
          <w:rFonts w:cs="Arial"/>
          <w:szCs w:val="22"/>
          <w:lang w:val="en-GB"/>
        </w:rPr>
        <w:t xml:space="preserve">a </w:t>
      </w:r>
      <w:r w:rsidR="00EB4285">
        <w:rPr>
          <w:rFonts w:cs="Arial"/>
          <w:szCs w:val="22"/>
          <w:lang w:val="en-GB"/>
        </w:rPr>
        <w:t xml:space="preserve">peer review </w:t>
      </w:r>
      <w:r w:rsidR="005F6246">
        <w:rPr>
          <w:rFonts w:cs="Arial"/>
          <w:szCs w:val="22"/>
          <w:lang w:val="en-GB"/>
        </w:rPr>
        <w:t>process for</w:t>
      </w:r>
      <w:r w:rsidR="00EB4285">
        <w:rPr>
          <w:rFonts w:cs="Arial"/>
          <w:szCs w:val="22"/>
          <w:lang w:val="en-GB"/>
        </w:rPr>
        <w:t xml:space="preserve"> all completed care plans</w:t>
      </w:r>
    </w:p>
    <w:p w:rsidR="004B2756" w:rsidRPr="00123EDA" w:rsidRDefault="004B2756" w:rsidP="004B2756">
      <w:pPr>
        <w:numPr>
          <w:ilvl w:val="0"/>
          <w:numId w:val="27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implemented robust medication administration and recording processes, with daily audits undertaken by the practice nurse and operations team leader </w:t>
      </w:r>
    </w:p>
    <w:p w:rsidR="00EB4285" w:rsidRPr="004B2756" w:rsidRDefault="00B42571">
      <w:pPr>
        <w:numPr>
          <w:ilvl w:val="0"/>
          <w:numId w:val="27"/>
        </w:numPr>
        <w:spacing w:after="0"/>
        <w:jc w:val="both"/>
        <w:rPr>
          <w:rFonts w:cs="Arial"/>
        </w:rPr>
      </w:pPr>
      <w:r>
        <w:rPr>
          <w:rFonts w:cs="Arial"/>
        </w:rPr>
        <w:t>reviewed and implemented a stronger compliance monitoring system</w:t>
      </w:r>
      <w:r w:rsidR="005F6246">
        <w:rPr>
          <w:rFonts w:cs="Arial"/>
        </w:rPr>
        <w:t xml:space="preserve"> </w:t>
      </w:r>
      <w:r w:rsidR="00EB4285">
        <w:rPr>
          <w:rFonts w:cs="Arial"/>
        </w:rPr>
        <w:t xml:space="preserve">with early escalation to </w:t>
      </w:r>
      <w:r w:rsidR="005F6246">
        <w:rPr>
          <w:rFonts w:cs="Arial"/>
        </w:rPr>
        <w:t xml:space="preserve">the residence </w:t>
      </w:r>
      <w:r w:rsidR="00EB4285">
        <w:rPr>
          <w:rFonts w:cs="Arial"/>
        </w:rPr>
        <w:t xml:space="preserve">manager to </w:t>
      </w:r>
      <w:r w:rsidR="004B2756">
        <w:rPr>
          <w:rFonts w:cs="Arial"/>
        </w:rPr>
        <w:t>support prompt</w:t>
      </w:r>
      <w:r w:rsidR="005F6246">
        <w:rPr>
          <w:rFonts w:cs="Arial"/>
        </w:rPr>
        <w:t xml:space="preserve"> </w:t>
      </w:r>
      <w:r w:rsidR="00EB4285">
        <w:rPr>
          <w:rFonts w:cs="Arial"/>
        </w:rPr>
        <w:t>follow</w:t>
      </w:r>
      <w:r w:rsidR="005F6246">
        <w:rPr>
          <w:rFonts w:cs="Arial"/>
        </w:rPr>
        <w:t>-</w:t>
      </w:r>
      <w:r w:rsidR="00EB4285">
        <w:rPr>
          <w:rFonts w:cs="Arial"/>
        </w:rPr>
        <w:t>up o</w:t>
      </w:r>
      <w:r w:rsidR="005F6246">
        <w:rPr>
          <w:rFonts w:cs="Arial"/>
        </w:rPr>
        <w:t>f any</w:t>
      </w:r>
      <w:r w:rsidR="00EB4285">
        <w:rPr>
          <w:rFonts w:cs="Arial"/>
        </w:rPr>
        <w:t xml:space="preserve"> </w:t>
      </w:r>
      <w:r w:rsidR="000B35E1">
        <w:rPr>
          <w:rFonts w:cs="Arial"/>
        </w:rPr>
        <w:t xml:space="preserve">required </w:t>
      </w:r>
      <w:r w:rsidR="00EB4285">
        <w:rPr>
          <w:rFonts w:cs="Arial"/>
        </w:rPr>
        <w:t>remedial action</w:t>
      </w:r>
      <w:r w:rsidR="004B2756">
        <w:rPr>
          <w:rFonts w:cs="Arial"/>
        </w:rPr>
        <w:t>s.</w:t>
      </w:r>
    </w:p>
    <w:sectPr w:rsidR="00EB4285" w:rsidRPr="004B2756" w:rsidSect="00F139ED">
      <w:headerReference w:type="default" r:id="rId9"/>
      <w:footerReference w:type="default" r:id="rId10"/>
      <w:pgSz w:w="11900" w:h="16840"/>
      <w:pgMar w:top="15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61" w:rsidRDefault="00952561">
      <w:r>
        <w:separator/>
      </w:r>
    </w:p>
  </w:endnote>
  <w:endnote w:type="continuationSeparator" w:id="0">
    <w:p w:rsidR="00952561" w:rsidRDefault="0095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1" w:rsidRDefault="00EB4285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9264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61" w:rsidRDefault="00952561">
      <w:r>
        <w:separator/>
      </w:r>
    </w:p>
  </w:footnote>
  <w:footnote w:type="continuationSeparator" w:id="0">
    <w:p w:rsidR="00952561" w:rsidRDefault="0095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05" w:rsidRDefault="00C66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D90ABC"/>
    <w:multiLevelType w:val="multilevel"/>
    <w:tmpl w:val="0409001D"/>
    <w:numStyleLink w:val="bulletlist"/>
  </w:abstractNum>
  <w:abstractNum w:abstractNumId="7">
    <w:nsid w:val="188D0B4F"/>
    <w:multiLevelType w:val="hybridMultilevel"/>
    <w:tmpl w:val="E8D833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64EAB"/>
    <w:multiLevelType w:val="hybridMultilevel"/>
    <w:tmpl w:val="1EA871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10">
    <w:nsid w:val="25612C71"/>
    <w:multiLevelType w:val="hybridMultilevel"/>
    <w:tmpl w:val="38C2F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3">
    <w:nsid w:val="2C0E4B6F"/>
    <w:multiLevelType w:val="hybridMultilevel"/>
    <w:tmpl w:val="F3025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6">
    <w:nsid w:val="305B4632"/>
    <w:multiLevelType w:val="hybridMultilevel"/>
    <w:tmpl w:val="65FCC9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B1F48"/>
    <w:multiLevelType w:val="hybridMultilevel"/>
    <w:tmpl w:val="65247B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5499D"/>
    <w:multiLevelType w:val="hybridMultilevel"/>
    <w:tmpl w:val="D4347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1575625"/>
    <w:multiLevelType w:val="hybridMultilevel"/>
    <w:tmpl w:val="FD86CA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0"/>
  </w:num>
  <w:num w:numId="4">
    <w:abstractNumId w:val="9"/>
  </w:num>
  <w:num w:numId="5">
    <w:abstractNumId w:val="21"/>
  </w:num>
  <w:num w:numId="6">
    <w:abstractNumId w:val="11"/>
  </w:num>
  <w:num w:numId="7">
    <w:abstractNumId w:val="19"/>
  </w:num>
  <w:num w:numId="8">
    <w:abstractNumId w:val="24"/>
  </w:num>
  <w:num w:numId="9">
    <w:abstractNumId w:val="28"/>
  </w:num>
  <w:num w:numId="10">
    <w:abstractNumId w:val="12"/>
  </w:num>
  <w:num w:numId="11">
    <w:abstractNumId w:val="5"/>
  </w:num>
  <w:num w:numId="12">
    <w:abstractNumId w:val="18"/>
  </w:num>
  <w:num w:numId="13">
    <w:abstractNumId w:val="30"/>
  </w:num>
  <w:num w:numId="14">
    <w:abstractNumId w:val="0"/>
  </w:num>
  <w:num w:numId="15">
    <w:abstractNumId w:val="26"/>
  </w:num>
  <w:num w:numId="16">
    <w:abstractNumId w:val="1"/>
  </w:num>
  <w:num w:numId="17">
    <w:abstractNumId w:val="15"/>
  </w:num>
  <w:num w:numId="18">
    <w:abstractNumId w:val="4"/>
  </w:num>
  <w:num w:numId="19">
    <w:abstractNumId w:val="2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9"/>
  </w:num>
  <w:num w:numId="24">
    <w:abstractNumId w:val="22"/>
  </w:num>
  <w:num w:numId="25">
    <w:abstractNumId w:val="3"/>
  </w:num>
  <w:num w:numId="26">
    <w:abstractNumId w:val="8"/>
  </w:num>
  <w:num w:numId="27">
    <w:abstractNumId w:val="27"/>
  </w:num>
  <w:num w:numId="28">
    <w:abstractNumId w:val="13"/>
  </w:num>
  <w:num w:numId="29">
    <w:abstractNumId w:val="23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5728B"/>
    <w:rsid w:val="000B35E1"/>
    <w:rsid w:val="000F56CE"/>
    <w:rsid w:val="000F65DB"/>
    <w:rsid w:val="00123EDA"/>
    <w:rsid w:val="00152F03"/>
    <w:rsid w:val="0018702E"/>
    <w:rsid w:val="00193BCF"/>
    <w:rsid w:val="002552D2"/>
    <w:rsid w:val="002564D4"/>
    <w:rsid w:val="002B46E6"/>
    <w:rsid w:val="003C7B46"/>
    <w:rsid w:val="00411CF6"/>
    <w:rsid w:val="00436E76"/>
    <w:rsid w:val="004B2756"/>
    <w:rsid w:val="004B7B36"/>
    <w:rsid w:val="004C5E9D"/>
    <w:rsid w:val="004F76B6"/>
    <w:rsid w:val="00505E83"/>
    <w:rsid w:val="0053204D"/>
    <w:rsid w:val="00551029"/>
    <w:rsid w:val="00582B91"/>
    <w:rsid w:val="005F6246"/>
    <w:rsid w:val="00664B95"/>
    <w:rsid w:val="00674EBD"/>
    <w:rsid w:val="00695F6C"/>
    <w:rsid w:val="00724E50"/>
    <w:rsid w:val="007704EF"/>
    <w:rsid w:val="00783A1D"/>
    <w:rsid w:val="008E3728"/>
    <w:rsid w:val="00952561"/>
    <w:rsid w:val="00984EDA"/>
    <w:rsid w:val="00987E32"/>
    <w:rsid w:val="009E174E"/>
    <w:rsid w:val="00A27E66"/>
    <w:rsid w:val="00A321B2"/>
    <w:rsid w:val="00A349CD"/>
    <w:rsid w:val="00A74509"/>
    <w:rsid w:val="00B13AE3"/>
    <w:rsid w:val="00B42571"/>
    <w:rsid w:val="00B50282"/>
    <w:rsid w:val="00B55227"/>
    <w:rsid w:val="00BC3FE4"/>
    <w:rsid w:val="00C05FFA"/>
    <w:rsid w:val="00C200B4"/>
    <w:rsid w:val="00C66B05"/>
    <w:rsid w:val="00CA3261"/>
    <w:rsid w:val="00CB654B"/>
    <w:rsid w:val="00CC0E6D"/>
    <w:rsid w:val="00CE7207"/>
    <w:rsid w:val="00CF1A8C"/>
    <w:rsid w:val="00D72FE4"/>
    <w:rsid w:val="00DA19B0"/>
    <w:rsid w:val="00DC6317"/>
    <w:rsid w:val="00E86078"/>
    <w:rsid w:val="00EB4285"/>
    <w:rsid w:val="00EC59CB"/>
    <w:rsid w:val="00EF07A5"/>
    <w:rsid w:val="00F139ED"/>
    <w:rsid w:val="00F7724C"/>
    <w:rsid w:val="00F979A4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193BCF"/>
    <w:rPr>
      <w:rFonts w:ascii="Arial" w:hAnsi="Arial"/>
      <w:b/>
      <w:color w:val="98363C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193BCF"/>
    <w:rPr>
      <w:rFonts w:ascii="Arial" w:hAnsi="Arial"/>
      <w:b/>
      <w:color w:val="98363C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502F-D161-4BE0-9258-CB8D550E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802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5325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Susie Lampard</cp:lastModifiedBy>
  <cp:revision>10</cp:revision>
  <cp:lastPrinted>2014-06-27T01:11:00Z</cp:lastPrinted>
  <dcterms:created xsi:type="dcterms:W3CDTF">2014-05-20T02:26:00Z</dcterms:created>
  <dcterms:modified xsi:type="dcterms:W3CDTF">2014-06-27T01:11:00Z</dcterms:modified>
</cp:coreProperties>
</file>