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8" w:rsidRPr="00123EDA" w:rsidRDefault="00123EDA" w:rsidP="00E86078">
      <w:pPr>
        <w:pStyle w:val="Heading1"/>
        <w:rPr>
          <w:rFonts w:ascii="Arial" w:hAnsi="Arial" w:cs="Arial"/>
        </w:rPr>
      </w:pPr>
      <w:bookmarkStart w:id="0" w:name="_GoBack"/>
      <w:bookmarkEnd w:id="0"/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411CF6">
        <w:rPr>
          <w:rFonts w:ascii="Arial" w:hAnsi="Arial" w:cs="Arial"/>
        </w:rPr>
        <w:t>2012</w:t>
      </w:r>
    </w:p>
    <w:p w:rsidR="00E86078" w:rsidRDefault="00A97548" w:rsidP="00E8607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Te Oranga</w:t>
      </w:r>
      <w:r w:rsidR="00E84993">
        <w:rPr>
          <w:rFonts w:ascii="Arial" w:hAnsi="Arial" w:cs="Arial"/>
        </w:rPr>
        <w:t xml:space="preserve"> Residence</w:t>
      </w:r>
    </w:p>
    <w:p w:rsidR="00511FE2" w:rsidRPr="00B50282" w:rsidRDefault="00511FE2" w:rsidP="00511FE2">
      <w:pPr>
        <w:spacing w:after="0"/>
        <w:jc w:val="both"/>
        <w:rPr>
          <w:rFonts w:cs="Arial"/>
          <w:szCs w:val="22"/>
          <w:lang w:val="en-GB"/>
        </w:rPr>
      </w:pPr>
      <w:r>
        <w:rPr>
          <w:rFonts w:ascii="Arial Mäori" w:hAnsi="Arial Mäori"/>
          <w:szCs w:val="22"/>
          <w:lang w:val="en-NZ"/>
        </w:rPr>
        <w:t>Te Oranga</w:t>
      </w:r>
      <w:r w:rsidRPr="00B50282">
        <w:rPr>
          <w:rFonts w:ascii="Arial Mäori" w:hAnsi="Arial Mäori"/>
          <w:szCs w:val="22"/>
          <w:lang w:val="en-NZ"/>
        </w:rPr>
        <w:t xml:space="preserve"> is a</w:t>
      </w:r>
      <w:r>
        <w:rPr>
          <w:rFonts w:ascii="Arial Mäori" w:hAnsi="Arial Mäori"/>
          <w:szCs w:val="22"/>
          <w:lang w:val="en-NZ"/>
        </w:rPr>
        <w:t xml:space="preserve"> care and protection residence located in Christchurch which provides 24</w:t>
      </w:r>
      <w:r w:rsidR="00E84993">
        <w:rPr>
          <w:rFonts w:ascii="Arial Mäori" w:hAnsi="Arial Mäori"/>
          <w:szCs w:val="22"/>
          <w:lang w:val="en-NZ"/>
        </w:rPr>
        <w:t>-</w:t>
      </w:r>
      <w:r>
        <w:rPr>
          <w:rFonts w:ascii="Arial Mäori" w:hAnsi="Arial Mäori"/>
          <w:szCs w:val="22"/>
          <w:lang w:val="en-NZ"/>
        </w:rPr>
        <w:t>hour safe and secure care for up to 10</w:t>
      </w:r>
      <w:r w:rsidRPr="00B50282">
        <w:rPr>
          <w:rFonts w:ascii="Arial Mäori" w:hAnsi="Arial Mäori"/>
          <w:szCs w:val="22"/>
          <w:lang w:val="en-NZ"/>
        </w:rPr>
        <w:t xml:space="preserve"> children and young people aged </w:t>
      </w:r>
      <w:r w:rsidR="00D93F60">
        <w:rPr>
          <w:rFonts w:ascii="Arial Mäori" w:hAnsi="Arial Mäori"/>
          <w:szCs w:val="22"/>
          <w:lang w:val="en-NZ"/>
        </w:rPr>
        <w:t>from</w:t>
      </w:r>
      <w:r>
        <w:rPr>
          <w:rFonts w:ascii="Arial Mäori" w:hAnsi="Arial Mäori"/>
          <w:szCs w:val="22"/>
          <w:lang w:val="en-NZ"/>
        </w:rPr>
        <w:t xml:space="preserve"> </w:t>
      </w:r>
      <w:r w:rsidR="00D93F60">
        <w:rPr>
          <w:rFonts w:ascii="Arial Mäori" w:hAnsi="Arial Mäori"/>
          <w:szCs w:val="22"/>
          <w:lang w:val="en-NZ"/>
        </w:rPr>
        <w:t>10–</w:t>
      </w:r>
      <w:r w:rsidRPr="00B50282">
        <w:rPr>
          <w:rFonts w:ascii="Arial Mäori" w:hAnsi="Arial Mäori"/>
          <w:szCs w:val="22"/>
          <w:lang w:val="en-NZ"/>
        </w:rPr>
        <w:t>16 years</w:t>
      </w:r>
      <w:r>
        <w:rPr>
          <w:rFonts w:ascii="Arial Mäori" w:hAnsi="Arial Mäori"/>
          <w:szCs w:val="22"/>
          <w:lang w:val="en-NZ"/>
        </w:rPr>
        <w:t>.</w:t>
      </w:r>
      <w:r w:rsidRPr="00B50282">
        <w:rPr>
          <w:rFonts w:cs="Arial"/>
          <w:szCs w:val="22"/>
          <w:lang w:val="en-GB"/>
        </w:rPr>
        <w:t xml:space="preserve"> </w:t>
      </w:r>
    </w:p>
    <w:p w:rsidR="00511FE2" w:rsidRDefault="00511FE2" w:rsidP="00511FE2">
      <w:pPr>
        <w:pStyle w:val="ListParagraph"/>
        <w:ind w:left="0"/>
        <w:jc w:val="both"/>
        <w:rPr>
          <w:lang w:val="en" w:eastAsia="en-NZ"/>
        </w:rPr>
      </w:pPr>
      <w:proofErr w:type="gramStart"/>
      <w:r>
        <w:rPr>
          <w:lang w:val="en" w:eastAsia="en-NZ"/>
        </w:rPr>
        <w:t xml:space="preserve">Staff at the residence aim to provide children and young people with the best possible opportunities </w:t>
      </w:r>
      <w:r w:rsidRPr="00A0317E">
        <w:rPr>
          <w:rFonts w:ascii="Arial" w:hAnsi="Arial" w:cs="Arial"/>
        </w:rPr>
        <w:t>to improve their life outcom</w:t>
      </w:r>
      <w:r>
        <w:rPr>
          <w:rFonts w:ascii="Arial" w:hAnsi="Arial" w:cs="Arial"/>
        </w:rPr>
        <w:t>es and realise their potential</w:t>
      </w:r>
      <w:r w:rsidR="00D55C4E">
        <w:rPr>
          <w:rFonts w:ascii="Arial" w:hAnsi="Arial" w:cs="Arial"/>
        </w:rPr>
        <w:t>.</w:t>
      </w:r>
      <w:proofErr w:type="gramEnd"/>
      <w:r w:rsidR="00D55C4E">
        <w:rPr>
          <w:rFonts w:ascii="Arial" w:hAnsi="Arial" w:cs="Arial"/>
        </w:rPr>
        <w:t xml:space="preserve"> T</w:t>
      </w:r>
      <w:r>
        <w:rPr>
          <w:lang w:val="en" w:eastAsia="en-NZ"/>
        </w:rPr>
        <w:t xml:space="preserve">o help achieve this, </w:t>
      </w:r>
      <w:r w:rsidR="00E84993">
        <w:rPr>
          <w:lang w:val="en" w:eastAsia="en-NZ"/>
        </w:rPr>
        <w:t xml:space="preserve">Child, Youth and Family </w:t>
      </w:r>
      <w:r>
        <w:rPr>
          <w:lang w:val="en" w:eastAsia="en-NZ"/>
        </w:rPr>
        <w:t>provide</w:t>
      </w:r>
      <w:r w:rsidR="00E84993">
        <w:rPr>
          <w:lang w:val="en" w:eastAsia="en-NZ"/>
        </w:rPr>
        <w:t>s</w:t>
      </w:r>
      <w:r>
        <w:rPr>
          <w:lang w:val="en" w:eastAsia="en-NZ"/>
        </w:rPr>
        <w:t>:</w:t>
      </w:r>
    </w:p>
    <w:p w:rsidR="00511FE2" w:rsidRPr="009C646E" w:rsidRDefault="00511FE2" w:rsidP="009C646E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9C646E">
        <w:rPr>
          <w:rFonts w:cs="Arial"/>
          <w:lang w:val="en-GB"/>
        </w:rPr>
        <w:t>a safe, structured environment which maximises learning opportunities</w:t>
      </w:r>
    </w:p>
    <w:p w:rsidR="00511FE2" w:rsidRPr="009C646E" w:rsidRDefault="00511FE2" w:rsidP="009C646E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9C646E">
        <w:rPr>
          <w:rFonts w:cs="Arial"/>
          <w:lang w:val="en-GB"/>
        </w:rPr>
        <w:t>evidence</w:t>
      </w:r>
      <w:r w:rsidR="00C81200">
        <w:rPr>
          <w:rFonts w:cs="Arial"/>
          <w:lang w:val="en-GB"/>
        </w:rPr>
        <w:t>-</w:t>
      </w:r>
      <w:r w:rsidRPr="009C646E">
        <w:rPr>
          <w:rFonts w:cs="Arial"/>
          <w:lang w:val="en-GB"/>
        </w:rPr>
        <w:t xml:space="preserve">based programmes to stabilise and address behaviour </w:t>
      </w:r>
    </w:p>
    <w:p w:rsidR="00511FE2" w:rsidRPr="009C646E" w:rsidRDefault="00511FE2" w:rsidP="009C646E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9C646E">
        <w:rPr>
          <w:rFonts w:cs="Arial"/>
          <w:lang w:val="en-GB"/>
        </w:rPr>
        <w:t>assessments which inform our planning and interventions to meet the individual needs of each child and young person</w:t>
      </w:r>
    </w:p>
    <w:p w:rsidR="00511FE2" w:rsidRPr="009C646E" w:rsidRDefault="00511FE2" w:rsidP="009C646E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9C646E">
        <w:rPr>
          <w:rFonts w:cs="Arial"/>
          <w:lang w:val="en-GB"/>
        </w:rPr>
        <w:t xml:space="preserve">practice and relationships </w:t>
      </w:r>
      <w:r w:rsidR="00E84993" w:rsidRPr="009C646E">
        <w:rPr>
          <w:rFonts w:cs="Arial"/>
          <w:lang w:val="en-GB"/>
        </w:rPr>
        <w:t xml:space="preserve">that </w:t>
      </w:r>
      <w:r w:rsidRPr="009C646E">
        <w:rPr>
          <w:rFonts w:cs="Arial"/>
          <w:lang w:val="en-GB"/>
        </w:rPr>
        <w:t>are informed by the values, beliefs and protocols of family and wh</w:t>
      </w:r>
      <w:r w:rsidRPr="009C646E">
        <w:rPr>
          <w:rFonts w:cs="Arial" w:hint="eastAsia"/>
          <w:lang w:val="en-GB"/>
        </w:rPr>
        <w:t>ā</w:t>
      </w:r>
      <w:r w:rsidRPr="009C646E">
        <w:rPr>
          <w:rFonts w:cs="Arial"/>
          <w:lang w:val="en-GB"/>
        </w:rPr>
        <w:t>nau</w:t>
      </w:r>
    </w:p>
    <w:p w:rsidR="00511FE2" w:rsidRPr="009C646E" w:rsidRDefault="00511FE2" w:rsidP="009C646E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9C646E">
        <w:rPr>
          <w:rFonts w:cs="Arial"/>
          <w:lang w:val="en-GB"/>
        </w:rPr>
        <w:t>interventions that engage children and young people in a supportive</w:t>
      </w:r>
      <w:r w:rsidR="00C81200">
        <w:rPr>
          <w:rFonts w:cs="Arial"/>
          <w:lang w:val="en-GB"/>
        </w:rPr>
        <w:t>,</w:t>
      </w:r>
      <w:r w:rsidRPr="009C646E">
        <w:rPr>
          <w:rFonts w:cs="Arial"/>
          <w:lang w:val="en-GB"/>
        </w:rPr>
        <w:t xml:space="preserve"> constructive process of change</w:t>
      </w:r>
    </w:p>
    <w:p w:rsidR="00511FE2" w:rsidRPr="009C646E" w:rsidRDefault="00511FE2" w:rsidP="009C646E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proofErr w:type="gramStart"/>
      <w:r w:rsidRPr="009C646E">
        <w:rPr>
          <w:rFonts w:cs="Arial"/>
          <w:lang w:val="en-GB"/>
        </w:rPr>
        <w:t>a</w:t>
      </w:r>
      <w:proofErr w:type="gramEnd"/>
      <w:r w:rsidRPr="009C646E">
        <w:rPr>
          <w:rFonts w:cs="Arial"/>
          <w:lang w:val="en-GB"/>
        </w:rPr>
        <w:t xml:space="preserve"> comprehensive plan to transition children and young people successfully back </w:t>
      </w:r>
      <w:r w:rsidR="00E84993" w:rsidRPr="009C646E">
        <w:rPr>
          <w:rFonts w:cs="Arial"/>
          <w:lang w:val="en-GB"/>
        </w:rPr>
        <w:t>in</w:t>
      </w:r>
      <w:r w:rsidRPr="009C646E">
        <w:rPr>
          <w:rFonts w:cs="Arial"/>
          <w:lang w:val="en-GB"/>
        </w:rPr>
        <w:t>to education, training or employment opportunities and to permanent and stable care.</w:t>
      </w:r>
    </w:p>
    <w:p w:rsidR="00511FE2" w:rsidRPr="00C1366A" w:rsidRDefault="00C81200" w:rsidP="00511FE2">
      <w:pPr>
        <w:jc w:val="both"/>
        <w:rPr>
          <w:rFonts w:ascii="Arial Mäori" w:hAnsi="Arial Mäori"/>
          <w:szCs w:val="20"/>
          <w:lang w:val="en-NZ"/>
        </w:rPr>
      </w:pPr>
      <w:r>
        <w:rPr>
          <w:rFonts w:ascii="Arial Mäori" w:hAnsi="Arial Mäori"/>
          <w:szCs w:val="20"/>
          <w:lang w:val="en-NZ"/>
        </w:rPr>
        <w:t>Thirty</w:t>
      </w:r>
      <w:r w:rsidR="00511FE2">
        <w:rPr>
          <w:rFonts w:ascii="Arial Mäori" w:hAnsi="Arial Mäori"/>
          <w:szCs w:val="20"/>
          <w:lang w:val="en-NZ"/>
        </w:rPr>
        <w:t xml:space="preserve"> </w:t>
      </w:r>
      <w:r>
        <w:rPr>
          <w:rFonts w:ascii="Arial Mäori" w:hAnsi="Arial Mäori"/>
          <w:szCs w:val="20"/>
          <w:lang w:val="en-NZ"/>
        </w:rPr>
        <w:t>full-</w:t>
      </w:r>
      <w:r w:rsidR="00511FE2" w:rsidRPr="00C1366A">
        <w:rPr>
          <w:rFonts w:ascii="Arial Mäori" w:hAnsi="Arial Mäori"/>
          <w:szCs w:val="20"/>
          <w:lang w:val="en-NZ"/>
        </w:rPr>
        <w:t xml:space="preserve">time permanent staff </w:t>
      </w:r>
      <w:proofErr w:type="gramStart"/>
      <w:r w:rsidR="00511FE2" w:rsidRPr="00C1366A">
        <w:rPr>
          <w:rFonts w:ascii="Arial Mäori" w:hAnsi="Arial Mäori"/>
          <w:szCs w:val="20"/>
          <w:lang w:val="en-NZ"/>
        </w:rPr>
        <w:t>work</w:t>
      </w:r>
      <w:proofErr w:type="gramEnd"/>
      <w:r w:rsidR="00511FE2" w:rsidRPr="00C1366A">
        <w:rPr>
          <w:rFonts w:ascii="Arial Mäori" w:hAnsi="Arial Mäori"/>
          <w:szCs w:val="20"/>
          <w:lang w:val="en-NZ"/>
        </w:rPr>
        <w:t xml:space="preserve"> at </w:t>
      </w:r>
      <w:r w:rsidR="00511FE2">
        <w:rPr>
          <w:rFonts w:ascii="Arial Mäori" w:hAnsi="Arial Mäori"/>
          <w:szCs w:val="20"/>
          <w:lang w:val="en-NZ"/>
        </w:rPr>
        <w:t>Te Oranga, which i</w:t>
      </w:r>
      <w:r w:rsidR="00511FE2" w:rsidRPr="00C1366A">
        <w:rPr>
          <w:rFonts w:ascii="Arial Mäori" w:hAnsi="Arial Mäori"/>
          <w:szCs w:val="20"/>
          <w:lang w:val="en-NZ"/>
        </w:rPr>
        <w:t xml:space="preserve">s one of four </w:t>
      </w:r>
      <w:r w:rsidR="00511FE2">
        <w:rPr>
          <w:rFonts w:ascii="Arial Mäori" w:hAnsi="Arial Mäori"/>
          <w:szCs w:val="20"/>
          <w:lang w:val="en-NZ"/>
        </w:rPr>
        <w:t>care and protection r</w:t>
      </w:r>
      <w:r w:rsidR="00511FE2" w:rsidRPr="00C1366A">
        <w:rPr>
          <w:rFonts w:ascii="Arial Mäori" w:hAnsi="Arial Mäori"/>
          <w:szCs w:val="20"/>
          <w:lang w:val="en-NZ"/>
        </w:rPr>
        <w:t>esidence</w:t>
      </w:r>
      <w:r w:rsidR="001B5DEB">
        <w:rPr>
          <w:rFonts w:ascii="Arial Mäori" w:hAnsi="Arial Mäori"/>
          <w:szCs w:val="20"/>
          <w:lang w:val="en-NZ"/>
        </w:rPr>
        <w:t>s</w:t>
      </w:r>
      <w:r w:rsidR="00511FE2" w:rsidRPr="00C1366A">
        <w:rPr>
          <w:rFonts w:ascii="Arial Mäori" w:hAnsi="Arial Mäori"/>
          <w:szCs w:val="20"/>
          <w:lang w:val="en-NZ"/>
        </w:rPr>
        <w:t xml:space="preserve"> </w:t>
      </w:r>
      <w:r w:rsidR="00D93F60">
        <w:rPr>
          <w:rFonts w:ascii="Arial Mäori" w:hAnsi="Arial Mäori"/>
          <w:szCs w:val="20"/>
          <w:lang w:val="en-NZ"/>
        </w:rPr>
        <w:t>run by Child, Youth and Family</w:t>
      </w:r>
      <w:r w:rsidR="00D93F60" w:rsidRPr="00C1366A">
        <w:rPr>
          <w:rFonts w:ascii="Arial Mäori" w:hAnsi="Arial Mäori"/>
          <w:szCs w:val="20"/>
          <w:lang w:val="en-NZ"/>
        </w:rPr>
        <w:t xml:space="preserve"> </w:t>
      </w:r>
      <w:r w:rsidR="00511FE2" w:rsidRPr="00C1366A">
        <w:rPr>
          <w:rFonts w:ascii="Arial Mäori" w:hAnsi="Arial Mäori"/>
          <w:szCs w:val="20"/>
          <w:lang w:val="en-NZ"/>
        </w:rPr>
        <w:t xml:space="preserve">operating within New Zealand.  </w:t>
      </w:r>
      <w:r w:rsidR="00511FE2" w:rsidRPr="00B50282">
        <w:rPr>
          <w:szCs w:val="20"/>
          <w:lang w:val="en-NZ"/>
        </w:rPr>
        <w:t xml:space="preserve">The other three are Whakatakapokai in Auckland, </w:t>
      </w:r>
      <w:r w:rsidR="00511FE2">
        <w:rPr>
          <w:szCs w:val="20"/>
          <w:lang w:val="en-NZ"/>
        </w:rPr>
        <w:t>Puketai in Dunedin</w:t>
      </w:r>
      <w:r w:rsidR="00511FE2" w:rsidRPr="00B50282">
        <w:rPr>
          <w:szCs w:val="20"/>
          <w:lang w:val="en-NZ"/>
        </w:rPr>
        <w:t xml:space="preserve"> and </w:t>
      </w:r>
      <w:r w:rsidR="00511FE2">
        <w:rPr>
          <w:szCs w:val="20"/>
          <w:lang w:val="en-NZ"/>
        </w:rPr>
        <w:t>Epuni in Wellington</w:t>
      </w:r>
      <w:r w:rsidR="00511FE2" w:rsidRPr="00C1366A">
        <w:rPr>
          <w:rFonts w:ascii="Arial Mäori" w:hAnsi="Arial Mäori"/>
          <w:szCs w:val="20"/>
          <w:lang w:val="en-NZ"/>
        </w:rPr>
        <w:t>.</w:t>
      </w:r>
    </w:p>
    <w:p w:rsidR="00511FE2" w:rsidRPr="00123EDA" w:rsidRDefault="00511FE2" w:rsidP="00511FE2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511FE2" w:rsidRPr="00123EDA" w:rsidRDefault="00511FE2" w:rsidP="00D230C2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E84993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511FE2" w:rsidRPr="00A0317E" w:rsidRDefault="00511FE2" w:rsidP="00D230C2">
      <w:pPr>
        <w:pStyle w:val="BodyTextIndent"/>
        <w:autoSpaceDE w:val="0"/>
        <w:autoSpaceDN w:val="0"/>
        <w:adjustRightInd w:val="0"/>
        <w:spacing w:before="120"/>
        <w:ind w:left="0"/>
        <w:jc w:val="both"/>
        <w:rPr>
          <w:rFonts w:ascii="Arial Mäori" w:hAnsi="Arial Mäori" w:cs="Arial"/>
          <w:lang w:val="en-GB"/>
        </w:rPr>
      </w:pPr>
      <w:r w:rsidRPr="00A0317E">
        <w:rPr>
          <w:rFonts w:ascii="Arial Mäori" w:hAnsi="Arial Mäori" w:cs="Arial"/>
          <w:lang w:val="en-GB"/>
        </w:rPr>
        <w:t xml:space="preserve">Staff provide 24-hour care and custody for some of the most challenging and vulnerable children and young people who are </w:t>
      </w:r>
      <w:r w:rsidRPr="00A0317E">
        <w:rPr>
          <w:rFonts w:ascii="Arial Mäori" w:hAnsi="Arial Mäori" w:cs="WunderlichMaori"/>
          <w:lang w:eastAsia="en-NZ"/>
        </w:rPr>
        <w:t xml:space="preserve">admitted when there is a concern for their safety or if their continued behaviour in the community is putting themselves or other people around them at </w:t>
      </w:r>
      <w:r>
        <w:rPr>
          <w:rFonts w:ascii="Arial Mäori" w:hAnsi="Arial Mäori" w:cs="WunderlichMaori"/>
          <w:lang w:eastAsia="en-NZ"/>
        </w:rPr>
        <w:t xml:space="preserve">significant </w:t>
      </w:r>
      <w:r w:rsidRPr="00A0317E">
        <w:rPr>
          <w:rFonts w:ascii="Arial Mäori" w:hAnsi="Arial Mäori" w:cs="WunderlichMaori"/>
          <w:lang w:eastAsia="en-NZ"/>
        </w:rPr>
        <w:t>risk.</w:t>
      </w:r>
    </w:p>
    <w:p w:rsidR="00511FE2" w:rsidRPr="00123EDA" w:rsidRDefault="00D230C2" w:rsidP="00511FE2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511FE2" w:rsidRPr="00123EDA">
        <w:rPr>
          <w:rFonts w:cs="Arial"/>
          <w:sz w:val="24"/>
          <w:szCs w:val="24"/>
        </w:rPr>
        <w:t>nspection Reports</w:t>
      </w:r>
    </w:p>
    <w:p w:rsidR="00511FE2" w:rsidRDefault="00511FE2" w:rsidP="00511FE2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Each residence is assessed every calendar year </w:t>
      </w:r>
      <w:r w:rsidR="00E84993">
        <w:rPr>
          <w:rFonts w:cs="Arial"/>
        </w:rPr>
        <w:t xml:space="preserve">by the Office of the Chief Social Worker </w:t>
      </w:r>
      <w:r w:rsidRPr="00123EDA">
        <w:rPr>
          <w:rFonts w:cs="Arial"/>
        </w:rPr>
        <w:t xml:space="preserve">to ensure: </w:t>
      </w:r>
    </w:p>
    <w:p w:rsidR="00511FE2" w:rsidRDefault="00511FE2" w:rsidP="00511FE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the regulations as specified in the Children, Young Persons, and Their Families (Residential Care) Regulations 199</w:t>
      </w:r>
      <w:r>
        <w:rPr>
          <w:rFonts w:cs="Arial"/>
          <w:lang w:val="en-GB"/>
        </w:rPr>
        <w:t>6 (the Regulations)</w:t>
      </w:r>
    </w:p>
    <w:p w:rsidR="00D230C2" w:rsidRDefault="00D230C2" w:rsidP="00D230C2">
      <w:pPr>
        <w:pStyle w:val="BodyTextIndent"/>
        <w:spacing w:before="120"/>
        <w:jc w:val="both"/>
        <w:rPr>
          <w:rFonts w:cs="Arial"/>
          <w:lang w:val="en-GB"/>
        </w:rPr>
      </w:pPr>
    </w:p>
    <w:p w:rsidR="00D230C2" w:rsidRDefault="00D230C2" w:rsidP="00D230C2">
      <w:pPr>
        <w:pStyle w:val="BodyTextIndent"/>
        <w:spacing w:before="120"/>
        <w:jc w:val="both"/>
        <w:rPr>
          <w:rFonts w:cs="Arial"/>
          <w:lang w:val="en-GB"/>
        </w:rPr>
      </w:pPr>
    </w:p>
    <w:p w:rsidR="00D230C2" w:rsidRDefault="00D230C2" w:rsidP="00D230C2">
      <w:pPr>
        <w:pStyle w:val="BodyTextIndent"/>
        <w:spacing w:before="120"/>
        <w:jc w:val="both"/>
        <w:rPr>
          <w:rFonts w:cs="Arial"/>
          <w:lang w:val="en-GB"/>
        </w:rPr>
      </w:pPr>
    </w:p>
    <w:p w:rsidR="00D230C2" w:rsidRPr="00123EDA" w:rsidRDefault="00D230C2" w:rsidP="00D230C2">
      <w:pPr>
        <w:pStyle w:val="BodyTextIndent"/>
        <w:spacing w:before="120"/>
        <w:jc w:val="both"/>
        <w:rPr>
          <w:rFonts w:cs="Arial"/>
          <w:lang w:val="en-GB"/>
        </w:rPr>
      </w:pPr>
    </w:p>
    <w:p w:rsidR="00511FE2" w:rsidRPr="00123EDA" w:rsidRDefault="00511FE2" w:rsidP="00511FE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E84993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511FE2" w:rsidRPr="00123EDA" w:rsidRDefault="00511FE2" w:rsidP="00511FE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E84993" w:rsidRPr="006916D6" w:rsidRDefault="00E84993" w:rsidP="009C646E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E84993" w:rsidRPr="00123EDA" w:rsidRDefault="00E84993" w:rsidP="00E8499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Inspection summary as at March 2012</w:t>
      </w:r>
    </w:p>
    <w:p w:rsidR="00511FE2" w:rsidRPr="00123EDA" w:rsidRDefault="00511FE2" w:rsidP="00511FE2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511FE2" w:rsidRPr="00123EDA" w:rsidRDefault="00511FE2" w:rsidP="00511FE2">
      <w:pPr>
        <w:jc w:val="both"/>
        <w:rPr>
          <w:rFonts w:cs="Arial"/>
        </w:rPr>
      </w:pPr>
      <w:r w:rsidRPr="00123EDA">
        <w:rPr>
          <w:rFonts w:cs="Arial"/>
        </w:rPr>
        <w:t>The</w:t>
      </w:r>
      <w:r w:rsidR="00E84993">
        <w:rPr>
          <w:rFonts w:cs="Arial"/>
        </w:rPr>
        <w:t xml:space="preserve"> residential care</w:t>
      </w:r>
      <w:r w:rsidRPr="00123EDA">
        <w:rPr>
          <w:rFonts w:cs="Arial"/>
        </w:rPr>
        <w:t xml:space="preserve"> regulations are about the safety and wellbeing, and upholding of the rights of</w:t>
      </w:r>
      <w:r w:rsidR="00C54F80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Child, You</w:t>
      </w:r>
      <w:r w:rsidR="00BC5A85">
        <w:rPr>
          <w:rFonts w:cs="Arial"/>
        </w:rPr>
        <w:t>th and Family residence.</w:t>
      </w:r>
      <w:r w:rsidRPr="00123EDA">
        <w:rPr>
          <w:rFonts w:cs="Arial"/>
        </w:rPr>
        <w:t xml:space="preserve"> They also outline expectations about management and inspection of the residences.  </w:t>
      </w:r>
    </w:p>
    <w:p w:rsidR="00511FE2" w:rsidRDefault="00511FE2" w:rsidP="00511FE2">
      <w:pPr>
        <w:jc w:val="both"/>
      </w:pPr>
      <w:r>
        <w:t xml:space="preserve">Each inspection covers the six parts of the regulations, namely: </w:t>
      </w:r>
    </w:p>
    <w:p w:rsidR="00511FE2" w:rsidRDefault="00511FE2" w:rsidP="00511FE2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511FE2" w:rsidRDefault="00511FE2" w:rsidP="00511FE2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511FE2" w:rsidRDefault="00511FE2" w:rsidP="00511FE2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511FE2" w:rsidRDefault="00511FE2" w:rsidP="00511FE2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511FE2" w:rsidRDefault="00511FE2" w:rsidP="00511FE2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511FE2" w:rsidRDefault="00511FE2" w:rsidP="00511FE2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t>Part 6: Records</w:t>
      </w:r>
      <w:r w:rsidR="00E84993">
        <w:t>.</w:t>
      </w:r>
    </w:p>
    <w:p w:rsidR="00E84993" w:rsidRDefault="00E84993" w:rsidP="009C646E">
      <w:pPr>
        <w:pStyle w:val="BodyTextIndent"/>
        <w:spacing w:before="120"/>
        <w:ind w:left="0"/>
        <w:jc w:val="both"/>
        <w:rPr>
          <w:rFonts w:cs="Arial"/>
        </w:rPr>
      </w:pPr>
      <w:r>
        <w:t xml:space="preserve">In 2012 Te Oranga achieved an </w:t>
      </w:r>
      <w:r w:rsidR="00EE4FBD">
        <w:t>81.56</w:t>
      </w:r>
      <w:r w:rsidR="00C81200">
        <w:t xml:space="preserve"> </w:t>
      </w:r>
      <w:proofErr w:type="spellStart"/>
      <w:r w:rsidR="00C81200">
        <w:t>per</w:t>
      </w:r>
      <w:r>
        <w:t>cent</w:t>
      </w:r>
      <w:proofErr w:type="spellEnd"/>
      <w:r w:rsidRPr="00B6687A">
        <w:t xml:space="preserve"> rate</w:t>
      </w:r>
      <w:r>
        <w:t xml:space="preserve"> of</w:t>
      </w:r>
      <w:r w:rsidRPr="00B6687A">
        <w:t xml:space="preserve"> compliance </w:t>
      </w:r>
      <w:r>
        <w:t xml:space="preserve">across the six parts of the </w:t>
      </w:r>
      <w:r w:rsidRPr="00B6687A">
        <w:t>regulations</w:t>
      </w:r>
      <w:r>
        <w:t xml:space="preserve">, for those provisions </w:t>
      </w:r>
      <w:r w:rsidRPr="00B6687A">
        <w:t>tested on th</w:t>
      </w:r>
      <w:r>
        <w:t>e</w:t>
      </w:r>
      <w:r w:rsidRPr="00B6687A">
        <w:t xml:space="preserve"> inspection.</w:t>
      </w:r>
    </w:p>
    <w:p w:rsidR="00511FE2" w:rsidRPr="002F03B2" w:rsidRDefault="00511FE2" w:rsidP="00511FE2">
      <w:pPr>
        <w:pStyle w:val="Heading3"/>
        <w:rPr>
          <w:rFonts w:cs="Arial"/>
          <w:sz w:val="24"/>
          <w:szCs w:val="24"/>
        </w:rPr>
      </w:pPr>
      <w:r w:rsidRPr="002F03B2">
        <w:rPr>
          <w:rFonts w:cs="Arial"/>
          <w:sz w:val="24"/>
          <w:szCs w:val="24"/>
        </w:rPr>
        <w:t>Overall</w:t>
      </w:r>
    </w:p>
    <w:p w:rsidR="00511FE2" w:rsidRDefault="00511FE2" w:rsidP="00511FE2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E84993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E84993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511FE2" w:rsidRDefault="00511FE2" w:rsidP="00511FE2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511FE2" w:rsidRDefault="00E84993" w:rsidP="00511FE2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511FE2" w:rsidRPr="004879B7">
        <w:rPr>
          <w:rFonts w:cs="Arial"/>
        </w:rPr>
        <w:t xml:space="preserve"> identified areas of strength as well as areas for improvement for </w:t>
      </w:r>
      <w:r w:rsidR="00511FE2">
        <w:rPr>
          <w:rFonts w:cs="Arial"/>
        </w:rPr>
        <w:t>Te Oranga</w:t>
      </w:r>
      <w:r w:rsidR="00511FE2" w:rsidRPr="004879B7">
        <w:rPr>
          <w:rFonts w:cs="Arial"/>
        </w:rPr>
        <w:t>.</w:t>
      </w:r>
    </w:p>
    <w:p w:rsidR="00511FE2" w:rsidRPr="004879B7" w:rsidRDefault="00511FE2" w:rsidP="00511FE2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123EDA" w:rsidRPr="00123EDA" w:rsidRDefault="00D230C2" w:rsidP="00123EDA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23EDA" w:rsidRPr="00123EDA">
        <w:rPr>
          <w:rFonts w:cs="Arial"/>
          <w:sz w:val="24"/>
          <w:szCs w:val="24"/>
        </w:rPr>
        <w:t>reas of strength</w:t>
      </w:r>
    </w:p>
    <w:p w:rsidR="00123EDA" w:rsidRPr="00123EDA" w:rsidRDefault="00123EDA" w:rsidP="00123EDA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E84993">
        <w:rPr>
          <w:rFonts w:cs="Arial"/>
        </w:rPr>
        <w:t>the inspection</w:t>
      </w:r>
      <w:r w:rsidR="00E84993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E84993">
        <w:rPr>
          <w:rFonts w:cs="Arial"/>
        </w:rPr>
        <w:t>were</w:t>
      </w:r>
      <w:r w:rsidR="00E84993" w:rsidRPr="00123EDA">
        <w:rPr>
          <w:rFonts w:cs="Arial"/>
        </w:rPr>
        <w:t xml:space="preserve"> </w:t>
      </w:r>
      <w:r w:rsidR="00C81200">
        <w:rPr>
          <w:rFonts w:cs="Arial"/>
        </w:rPr>
        <w:t>promoting the well</w:t>
      </w:r>
      <w:r w:rsidRPr="00123EDA">
        <w:rPr>
          <w:rFonts w:cs="Arial"/>
        </w:rPr>
        <w:t xml:space="preserve">being and </w:t>
      </w:r>
      <w:r w:rsidR="00D230C2">
        <w:rPr>
          <w:rFonts w:cs="Arial"/>
        </w:rPr>
        <w:t>safety of children and young people</w:t>
      </w:r>
      <w:r w:rsidRPr="00123EDA">
        <w:rPr>
          <w:rFonts w:cs="Arial"/>
        </w:rPr>
        <w:t xml:space="preserve"> included:</w:t>
      </w:r>
    </w:p>
    <w:p w:rsidR="00A97548" w:rsidRDefault="00472C06" w:rsidP="00472C06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a</w:t>
      </w:r>
      <w:r w:rsidR="00D230C2">
        <w:rPr>
          <w:rFonts w:cs="Arial"/>
          <w:lang w:val="en-GB"/>
        </w:rPr>
        <w:t xml:space="preserve"> </w:t>
      </w:r>
      <w:r w:rsidR="00A97548">
        <w:rPr>
          <w:rFonts w:cs="Arial"/>
          <w:lang w:val="en-GB"/>
        </w:rPr>
        <w:t>multi-agency a</w:t>
      </w:r>
      <w:r w:rsidR="00C81200">
        <w:rPr>
          <w:rFonts w:cs="Arial"/>
          <w:lang w:val="en-GB"/>
        </w:rPr>
        <w:t xml:space="preserve">pproach to care planning and </w:t>
      </w:r>
      <w:proofErr w:type="spellStart"/>
      <w:r w:rsidR="00C81200">
        <w:rPr>
          <w:rFonts w:cs="Arial"/>
          <w:lang w:val="en-GB"/>
        </w:rPr>
        <w:t>on</w:t>
      </w:r>
      <w:r w:rsidR="00A97548">
        <w:rPr>
          <w:rFonts w:cs="Arial"/>
          <w:lang w:val="en-GB"/>
        </w:rPr>
        <w:t>going</w:t>
      </w:r>
      <w:proofErr w:type="spellEnd"/>
      <w:r w:rsidR="00A97548">
        <w:rPr>
          <w:rFonts w:cs="Arial"/>
          <w:lang w:val="en-GB"/>
        </w:rPr>
        <w:t xml:space="preserve"> case management</w:t>
      </w:r>
    </w:p>
    <w:p w:rsidR="00C200B4" w:rsidRDefault="00A97548" w:rsidP="00472C06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involvement of famil</w:t>
      </w:r>
      <w:r w:rsidR="00D230C2">
        <w:rPr>
          <w:rFonts w:cs="Arial"/>
          <w:lang w:val="en-GB"/>
        </w:rPr>
        <w:t>y</w:t>
      </w:r>
      <w:r w:rsidR="00C81200">
        <w:rPr>
          <w:rFonts w:cs="Arial"/>
          <w:lang w:val="en-GB"/>
        </w:rPr>
        <w:t xml:space="preserve"> and </w:t>
      </w:r>
      <w:proofErr w:type="spellStart"/>
      <w:r w:rsidR="00C81200">
        <w:rPr>
          <w:rFonts w:cs="Arial"/>
          <w:lang w:val="en-GB"/>
        </w:rPr>
        <w:t>whānau</w:t>
      </w:r>
      <w:proofErr w:type="spellEnd"/>
      <w:r w:rsidR="00C81200">
        <w:rPr>
          <w:rFonts w:cs="Arial"/>
          <w:lang w:val="en-GB"/>
        </w:rPr>
        <w:t xml:space="preserve"> in </w:t>
      </w:r>
      <w:proofErr w:type="spellStart"/>
      <w:r w:rsidR="00C81200">
        <w:rPr>
          <w:rFonts w:cs="Arial"/>
          <w:lang w:val="en-GB"/>
        </w:rPr>
        <w:t>on</w:t>
      </w:r>
      <w:r>
        <w:rPr>
          <w:rFonts w:cs="Arial"/>
          <w:lang w:val="en-GB"/>
        </w:rPr>
        <w:t>going</w:t>
      </w:r>
      <w:proofErr w:type="spellEnd"/>
      <w:r>
        <w:rPr>
          <w:rFonts w:cs="Arial"/>
          <w:lang w:val="en-GB"/>
        </w:rPr>
        <w:t xml:space="preserve"> case management</w:t>
      </w:r>
    </w:p>
    <w:p w:rsidR="00304A01" w:rsidRDefault="00304A01" w:rsidP="00304A01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comprehensive, timely and effective health services</w:t>
      </w:r>
    </w:p>
    <w:p w:rsidR="00462EA0" w:rsidRDefault="00304A01" w:rsidP="00472C06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  <w:r w:rsidR="00A97548">
        <w:rPr>
          <w:rFonts w:cs="Arial"/>
          <w:lang w:val="en-GB"/>
        </w:rPr>
        <w:lastRenderedPageBreak/>
        <w:t>transition planning that involve</w:t>
      </w:r>
      <w:r w:rsidR="00EE4FBD">
        <w:rPr>
          <w:rFonts w:cs="Arial"/>
          <w:lang w:val="en-GB"/>
        </w:rPr>
        <w:t>d</w:t>
      </w:r>
      <w:r w:rsidR="00A97548">
        <w:rPr>
          <w:rFonts w:cs="Arial"/>
          <w:lang w:val="en-GB"/>
        </w:rPr>
        <w:t xml:space="preserve"> famil</w:t>
      </w:r>
      <w:r w:rsidR="00D230C2">
        <w:rPr>
          <w:rFonts w:cs="Arial"/>
          <w:lang w:val="en-GB"/>
        </w:rPr>
        <w:t>y</w:t>
      </w:r>
      <w:r w:rsidR="00A97548">
        <w:rPr>
          <w:rFonts w:cs="Arial"/>
          <w:lang w:val="en-GB"/>
        </w:rPr>
        <w:t xml:space="preserve"> and </w:t>
      </w:r>
      <w:r w:rsidR="00511FE2">
        <w:rPr>
          <w:rFonts w:cs="Arial"/>
          <w:lang w:val="en-GB"/>
        </w:rPr>
        <w:t>whā</w:t>
      </w:r>
      <w:r w:rsidR="00462EA0">
        <w:rPr>
          <w:rFonts w:cs="Arial"/>
          <w:lang w:val="en-GB"/>
        </w:rPr>
        <w:t>nau</w:t>
      </w:r>
      <w:r w:rsidR="00D230C2">
        <w:rPr>
          <w:rFonts w:cs="Arial"/>
          <w:lang w:val="en-GB"/>
        </w:rPr>
        <w:t xml:space="preserve"> and </w:t>
      </w:r>
      <w:r w:rsidR="00462EA0">
        <w:rPr>
          <w:rFonts w:cs="Arial"/>
          <w:lang w:val="en-GB"/>
        </w:rPr>
        <w:t xml:space="preserve">other </w:t>
      </w:r>
      <w:r w:rsidR="00D230C2">
        <w:rPr>
          <w:rFonts w:cs="Arial"/>
          <w:lang w:val="en-GB"/>
        </w:rPr>
        <w:t>providers</w:t>
      </w:r>
    </w:p>
    <w:p w:rsidR="00462EA0" w:rsidRDefault="00472C06" w:rsidP="00472C06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a well-managed </w:t>
      </w:r>
      <w:r w:rsidR="00462EA0">
        <w:rPr>
          <w:rFonts w:cs="Arial"/>
          <w:lang w:val="en-GB"/>
        </w:rPr>
        <w:t>grievance process</w:t>
      </w:r>
    </w:p>
    <w:p w:rsidR="00462EA0" w:rsidRDefault="00511FE2" w:rsidP="00472C06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</w:t>
      </w:r>
      <w:r w:rsidR="00472C06">
        <w:rPr>
          <w:rFonts w:cs="Arial"/>
          <w:lang w:val="en-GB"/>
        </w:rPr>
        <w:t xml:space="preserve">involvement of the education provider in the overall package of care delivered to </w:t>
      </w:r>
      <w:r w:rsidR="00462EA0">
        <w:rPr>
          <w:rFonts w:cs="Arial"/>
          <w:lang w:val="en-GB"/>
        </w:rPr>
        <w:t>children and young people</w:t>
      </w:r>
      <w:r>
        <w:rPr>
          <w:rFonts w:cs="Arial"/>
          <w:lang w:val="en-GB"/>
        </w:rPr>
        <w:t>.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for improvement</w:t>
      </w:r>
    </w:p>
    <w:p w:rsidR="00123EDA" w:rsidRPr="00123EDA" w:rsidRDefault="00123EDA" w:rsidP="00123EDA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Areas where improvement </w:t>
      </w:r>
      <w:r w:rsidR="00E84993">
        <w:rPr>
          <w:rFonts w:cs="Arial"/>
        </w:rPr>
        <w:t>was</w:t>
      </w:r>
      <w:r w:rsidR="00E84993" w:rsidRPr="00123EDA">
        <w:rPr>
          <w:rFonts w:cs="Arial"/>
        </w:rPr>
        <w:t xml:space="preserve"> </w:t>
      </w:r>
      <w:r w:rsidRPr="00123EDA">
        <w:rPr>
          <w:rFonts w:cs="Arial"/>
        </w:rPr>
        <w:t>required include</w:t>
      </w:r>
      <w:r w:rsidR="00472C06">
        <w:rPr>
          <w:rFonts w:cs="Arial"/>
        </w:rPr>
        <w:t>d</w:t>
      </w:r>
      <w:r w:rsidRPr="00123EDA">
        <w:rPr>
          <w:rFonts w:cs="Arial"/>
        </w:rPr>
        <w:t xml:space="preserve">:  </w:t>
      </w:r>
    </w:p>
    <w:p w:rsidR="00123EDA" w:rsidRDefault="00472C06" w:rsidP="00472C06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</w:t>
      </w:r>
      <w:r w:rsidR="00511FE2">
        <w:rPr>
          <w:rFonts w:cs="Arial"/>
          <w:lang w:val="en-GB"/>
        </w:rPr>
        <w:t>management</w:t>
      </w:r>
      <w:r w:rsidR="00462EA0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of </w:t>
      </w:r>
      <w:r w:rsidR="00462EA0">
        <w:rPr>
          <w:rFonts w:cs="Arial"/>
          <w:lang w:val="en-GB"/>
        </w:rPr>
        <w:t>secure</w:t>
      </w:r>
      <w:r w:rsidR="00511FE2">
        <w:rPr>
          <w:rFonts w:cs="Arial"/>
          <w:lang w:val="en-GB"/>
        </w:rPr>
        <w:t xml:space="preserve"> care processes</w:t>
      </w:r>
      <w:r w:rsidR="00813DEC">
        <w:rPr>
          <w:rFonts w:cs="Arial"/>
          <w:lang w:val="en-GB"/>
        </w:rPr>
        <w:t xml:space="preserve"> and use of the secure care area</w:t>
      </w:r>
    </w:p>
    <w:p w:rsidR="00F0396E" w:rsidRDefault="00472C06" w:rsidP="00472C06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completing the </w:t>
      </w:r>
      <w:r w:rsidR="00511FE2">
        <w:rPr>
          <w:rFonts w:cs="Arial"/>
          <w:lang w:val="en-GB"/>
        </w:rPr>
        <w:t xml:space="preserve">initial care plan </w:t>
      </w:r>
      <w:r>
        <w:rPr>
          <w:rFonts w:cs="Arial"/>
          <w:lang w:val="en-GB"/>
        </w:rPr>
        <w:t xml:space="preserve">in a timely </w:t>
      </w:r>
      <w:r w:rsidR="00B13CDA">
        <w:rPr>
          <w:rFonts w:cs="Arial"/>
          <w:lang w:val="en-GB"/>
        </w:rPr>
        <w:t xml:space="preserve">and comprehensive </w:t>
      </w:r>
      <w:r>
        <w:rPr>
          <w:rFonts w:cs="Arial"/>
          <w:lang w:val="en-GB"/>
        </w:rPr>
        <w:t>manner</w:t>
      </w:r>
      <w:r w:rsidR="00B13CDA">
        <w:rPr>
          <w:rFonts w:cs="Arial"/>
          <w:lang w:val="en-GB"/>
        </w:rPr>
        <w:t xml:space="preserve"> and in consultation with family and whānau</w:t>
      </w:r>
    </w:p>
    <w:p w:rsidR="00B13CDA" w:rsidRDefault="00B13CDA" w:rsidP="00472C06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ensuring children and young people </w:t>
      </w:r>
      <w:r w:rsidR="00304A01">
        <w:rPr>
          <w:rFonts w:cs="Arial"/>
          <w:lang w:val="en-GB"/>
        </w:rPr>
        <w:t>were</w:t>
      </w:r>
      <w:r>
        <w:rPr>
          <w:rFonts w:cs="Arial"/>
          <w:lang w:val="en-GB"/>
        </w:rPr>
        <w:t xml:space="preserve"> fully informed about </w:t>
      </w:r>
      <w:r w:rsidR="00E675AB">
        <w:rPr>
          <w:rFonts w:cs="Arial"/>
          <w:lang w:val="en-GB"/>
        </w:rPr>
        <w:t>residence rules, regulations and grievance procedures</w:t>
      </w:r>
    </w:p>
    <w:p w:rsidR="00304A01" w:rsidRPr="00B90200" w:rsidRDefault="00304A01" w:rsidP="00304A01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lang w:val="en-GB"/>
        </w:rPr>
        <w:t xml:space="preserve">increasing the range of programmes and activities available to children and young people, including </w:t>
      </w:r>
      <w:r w:rsidR="00703F93">
        <w:rPr>
          <w:rFonts w:cs="Arial"/>
          <w:lang w:val="en-GB"/>
        </w:rPr>
        <w:t xml:space="preserve">those </w:t>
      </w:r>
      <w:r>
        <w:rPr>
          <w:rFonts w:cs="Arial"/>
          <w:lang w:val="en-GB"/>
        </w:rPr>
        <w:t xml:space="preserve">in </w:t>
      </w:r>
      <w:r w:rsidR="00703F93">
        <w:rPr>
          <w:rFonts w:cs="Arial"/>
          <w:lang w:val="en-GB"/>
        </w:rPr>
        <w:t xml:space="preserve">the </w:t>
      </w:r>
      <w:r>
        <w:rPr>
          <w:rFonts w:cs="Arial"/>
          <w:lang w:val="en-GB"/>
        </w:rPr>
        <w:t>secure care</w:t>
      </w:r>
      <w:r w:rsidR="00703F93">
        <w:rPr>
          <w:rFonts w:cs="Arial"/>
          <w:lang w:val="en-GB"/>
        </w:rPr>
        <w:t xml:space="preserve"> unit</w:t>
      </w:r>
    </w:p>
    <w:p w:rsidR="00813DEC" w:rsidRDefault="00813DEC" w:rsidP="00813DEC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ensuring that approaches taken to managing children and young people’s challenging behaviour involved no more than the minimum amount of physical intervention necessary</w:t>
      </w:r>
    </w:p>
    <w:p w:rsidR="00813DEC" w:rsidRPr="000A19EB" w:rsidRDefault="00813DEC" w:rsidP="00813DEC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 w:rsidRPr="000A19EB">
        <w:rPr>
          <w:rFonts w:cs="Arial"/>
          <w:lang w:val="en-GB"/>
        </w:rPr>
        <w:t>maintaining sufficient staffing levels on shifts at all times</w:t>
      </w:r>
      <w:r w:rsidR="00677BB7" w:rsidRPr="008008AB">
        <w:rPr>
          <w:rFonts w:cs="Arial"/>
          <w:lang w:val="en-GB"/>
        </w:rPr>
        <w:t xml:space="preserve"> </w:t>
      </w:r>
    </w:p>
    <w:p w:rsidR="00813DEC" w:rsidRPr="000A19EB" w:rsidRDefault="00813DEC" w:rsidP="00472C06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 w:rsidRPr="000A19EB">
        <w:rPr>
          <w:rFonts w:cs="Arial"/>
          <w:lang w:val="en-GB"/>
        </w:rPr>
        <w:t>the management of staff training and development</w:t>
      </w:r>
      <w:r w:rsidR="00677BB7" w:rsidRPr="008008AB">
        <w:rPr>
          <w:rFonts w:cs="Arial"/>
          <w:lang w:val="en-GB"/>
        </w:rPr>
        <w:t xml:space="preserve"> </w:t>
      </w:r>
    </w:p>
    <w:p w:rsidR="00813DEC" w:rsidRPr="000A19EB" w:rsidRDefault="00813DEC" w:rsidP="00472C06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 w:rsidRPr="000A19EB">
        <w:rPr>
          <w:rFonts w:cs="Arial"/>
          <w:lang w:val="en-GB"/>
        </w:rPr>
        <w:t>improving communication and relationships between the various staff groups within the residence to ensure children and young people experienced a consistency and quality of care</w:t>
      </w:r>
      <w:r w:rsidR="00193F58" w:rsidRPr="000A19EB">
        <w:rPr>
          <w:rFonts w:cs="Arial"/>
          <w:lang w:val="en-GB"/>
        </w:rPr>
        <w:t xml:space="preserve"> </w:t>
      </w:r>
    </w:p>
    <w:p w:rsidR="00696F04" w:rsidRPr="0020785C" w:rsidRDefault="00696F04" w:rsidP="009C646E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 w:rsidRPr="009C646E">
        <w:rPr>
          <w:rFonts w:cs="Arial"/>
          <w:lang w:val="en-GB"/>
        </w:rPr>
        <w:t>reviewing and updating the emergency management plan</w:t>
      </w:r>
    </w:p>
    <w:p w:rsidR="00F0396E" w:rsidRPr="00472C06" w:rsidRDefault="00472C06" w:rsidP="00472C06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lang w:val="en-GB"/>
        </w:rPr>
        <w:t>frequency of community liaison committee meetings</w:t>
      </w:r>
    </w:p>
    <w:p w:rsidR="00304A01" w:rsidRDefault="00304A01" w:rsidP="00304A01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ensuring recording practices were consistent across the residence</w:t>
      </w:r>
    </w:p>
    <w:p w:rsidR="00304A01" w:rsidRDefault="00304A01" w:rsidP="00304A01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strengthening the compliance monitoring system.</w:t>
      </w:r>
    </w:p>
    <w:p w:rsidR="006E4606" w:rsidRPr="00123EDA" w:rsidRDefault="00E84993" w:rsidP="006E4606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 r</w:t>
      </w:r>
      <w:r w:rsidR="006E4606">
        <w:rPr>
          <w:rFonts w:cs="Arial"/>
          <w:sz w:val="24"/>
          <w:szCs w:val="24"/>
        </w:rPr>
        <w:t>esponse</w:t>
      </w:r>
    </w:p>
    <w:p w:rsidR="00B50282" w:rsidRPr="00123EDA" w:rsidRDefault="00B50282" w:rsidP="00B50282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Child, Youth and Family </w:t>
      </w:r>
      <w:r w:rsidR="00E84993">
        <w:rPr>
          <w:rFonts w:cs="Arial"/>
        </w:rPr>
        <w:t>has taken the following actions</w:t>
      </w:r>
      <w:r w:rsidR="006764BA">
        <w:rPr>
          <w:rFonts w:cs="Arial"/>
        </w:rPr>
        <w:t xml:space="preserve"> at </w:t>
      </w:r>
      <w:r w:rsidR="006764BA">
        <w:t>Te Oranga</w:t>
      </w:r>
      <w:r w:rsidRPr="00123EDA">
        <w:rPr>
          <w:rFonts w:cs="Arial"/>
        </w:rPr>
        <w:t xml:space="preserve">:  </w:t>
      </w:r>
    </w:p>
    <w:p w:rsidR="006E4606" w:rsidRDefault="006E4606" w:rsidP="006E4606">
      <w:pPr>
        <w:pStyle w:val="BodyTextIndent"/>
        <w:numPr>
          <w:ilvl w:val="0"/>
          <w:numId w:val="31"/>
        </w:numPr>
        <w:spacing w:before="120"/>
        <w:jc w:val="both"/>
      </w:pPr>
      <w:r>
        <w:t xml:space="preserve">provided staff with refresher training on </w:t>
      </w:r>
      <w:r w:rsidR="00E00A2A">
        <w:t xml:space="preserve">all </w:t>
      </w:r>
      <w:r>
        <w:t>secure care management practices</w:t>
      </w:r>
      <w:r w:rsidR="009101E9">
        <w:t>, and implemented a daily</w:t>
      </w:r>
      <w:r w:rsidR="00E00A2A">
        <w:t xml:space="preserve"> monitoring </w:t>
      </w:r>
      <w:r w:rsidR="009101E9">
        <w:t>process</w:t>
      </w:r>
    </w:p>
    <w:p w:rsidR="006E4606" w:rsidRDefault="006E4606" w:rsidP="006E4606">
      <w:pPr>
        <w:numPr>
          <w:ilvl w:val="0"/>
          <w:numId w:val="31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implemented a system </w:t>
      </w:r>
      <w:r w:rsidR="006D3BC1">
        <w:rPr>
          <w:rFonts w:cs="Arial"/>
        </w:rPr>
        <w:t xml:space="preserve">to </w:t>
      </w:r>
      <w:r>
        <w:rPr>
          <w:rFonts w:cs="Arial"/>
        </w:rPr>
        <w:t>monitor the timeliness</w:t>
      </w:r>
      <w:r w:rsidR="00B34E47">
        <w:rPr>
          <w:rFonts w:cs="Arial"/>
        </w:rPr>
        <w:t>, content and consultation processes undertaken in preparing</w:t>
      </w:r>
      <w:r>
        <w:rPr>
          <w:rFonts w:cs="Arial"/>
        </w:rPr>
        <w:t xml:space="preserve"> initial care plans so that any potential for delay is responded to swiftly</w:t>
      </w:r>
    </w:p>
    <w:p w:rsidR="00B34E47" w:rsidRDefault="009101E9" w:rsidP="006E4606">
      <w:pPr>
        <w:numPr>
          <w:ilvl w:val="0"/>
          <w:numId w:val="31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ensured that </w:t>
      </w:r>
      <w:r w:rsidR="00B34E47">
        <w:rPr>
          <w:rFonts w:cs="Arial"/>
        </w:rPr>
        <w:t xml:space="preserve">on admission young people </w:t>
      </w:r>
      <w:r>
        <w:rPr>
          <w:rFonts w:cs="Arial"/>
        </w:rPr>
        <w:t>are</w:t>
      </w:r>
      <w:r w:rsidR="00B34E47">
        <w:rPr>
          <w:rFonts w:cs="Arial"/>
        </w:rPr>
        <w:t xml:space="preserve"> provided with all </w:t>
      </w:r>
      <w:r>
        <w:rPr>
          <w:rFonts w:cs="Arial"/>
        </w:rPr>
        <w:t xml:space="preserve">relevant </w:t>
      </w:r>
      <w:r w:rsidR="00B34E47">
        <w:rPr>
          <w:rFonts w:cs="Arial"/>
        </w:rPr>
        <w:t>information</w:t>
      </w:r>
      <w:r>
        <w:rPr>
          <w:rFonts w:cs="Arial"/>
        </w:rPr>
        <w:t>,</w:t>
      </w:r>
      <w:r w:rsidR="00B34E47">
        <w:rPr>
          <w:rFonts w:cs="Arial"/>
        </w:rPr>
        <w:t xml:space="preserve"> </w:t>
      </w:r>
      <w:r>
        <w:rPr>
          <w:rFonts w:cs="Arial"/>
        </w:rPr>
        <w:t xml:space="preserve">both verbally </w:t>
      </w:r>
      <w:r w:rsidR="00B34E47">
        <w:rPr>
          <w:rFonts w:cs="Arial"/>
        </w:rPr>
        <w:t xml:space="preserve">and </w:t>
      </w:r>
      <w:r>
        <w:rPr>
          <w:rFonts w:cs="Arial"/>
        </w:rPr>
        <w:t xml:space="preserve">in writing via </w:t>
      </w:r>
      <w:r w:rsidR="00B34E47">
        <w:rPr>
          <w:rFonts w:cs="Arial"/>
        </w:rPr>
        <w:t>an admission booklet</w:t>
      </w:r>
      <w:r>
        <w:rPr>
          <w:rFonts w:cs="Arial"/>
        </w:rPr>
        <w:t xml:space="preserve">, and </w:t>
      </w:r>
      <w:r w:rsidR="00C81200">
        <w:rPr>
          <w:rFonts w:cs="Arial"/>
        </w:rPr>
        <w:t>provided</w:t>
      </w:r>
      <w:r>
        <w:rPr>
          <w:rFonts w:cs="Arial"/>
        </w:rPr>
        <w:t xml:space="preserve"> staff refresher training in this area </w:t>
      </w:r>
    </w:p>
    <w:p w:rsidR="00511FE2" w:rsidRDefault="00511FE2" w:rsidP="006E4606">
      <w:pPr>
        <w:numPr>
          <w:ilvl w:val="0"/>
          <w:numId w:val="31"/>
        </w:numPr>
        <w:spacing w:after="0"/>
        <w:jc w:val="both"/>
        <w:rPr>
          <w:rFonts w:cs="Arial"/>
          <w:szCs w:val="22"/>
          <w:lang w:val="en-GB"/>
        </w:rPr>
      </w:pPr>
      <w:r w:rsidRPr="003D64D0">
        <w:rPr>
          <w:rFonts w:cs="Arial"/>
          <w:szCs w:val="22"/>
          <w:lang w:val="en-GB"/>
        </w:rPr>
        <w:t xml:space="preserve">provided </w:t>
      </w:r>
      <w:r w:rsidR="006E4606">
        <w:rPr>
          <w:rFonts w:cs="Arial"/>
          <w:szCs w:val="22"/>
          <w:lang w:val="en-GB"/>
        </w:rPr>
        <w:t xml:space="preserve">staff with </w:t>
      </w:r>
      <w:r w:rsidRPr="003D64D0">
        <w:rPr>
          <w:rFonts w:cs="Arial"/>
          <w:szCs w:val="22"/>
          <w:lang w:val="en-GB"/>
        </w:rPr>
        <w:t>refresher training on</w:t>
      </w:r>
      <w:r>
        <w:rPr>
          <w:rFonts w:cs="Arial"/>
          <w:szCs w:val="22"/>
          <w:lang w:val="en-GB"/>
        </w:rPr>
        <w:t xml:space="preserve"> the behaviour management </w:t>
      </w:r>
      <w:r w:rsidR="006E4606">
        <w:rPr>
          <w:rFonts w:cs="Arial"/>
          <w:szCs w:val="22"/>
          <w:lang w:val="en-GB"/>
        </w:rPr>
        <w:t>system</w:t>
      </w:r>
      <w:r w:rsidR="00E00A2A">
        <w:rPr>
          <w:rFonts w:cs="Arial"/>
          <w:szCs w:val="22"/>
          <w:lang w:val="en-GB"/>
        </w:rPr>
        <w:t xml:space="preserve"> </w:t>
      </w:r>
    </w:p>
    <w:p w:rsidR="008008AB" w:rsidRDefault="008008AB">
      <w:pPr>
        <w:spacing w:before="0" w:after="0"/>
      </w:pPr>
      <w:r>
        <w:br w:type="page"/>
      </w:r>
    </w:p>
    <w:p w:rsidR="00511FE2" w:rsidRPr="009101E9" w:rsidRDefault="006E4606" w:rsidP="006E4606">
      <w:pPr>
        <w:numPr>
          <w:ilvl w:val="0"/>
          <w:numId w:val="31"/>
        </w:numPr>
        <w:spacing w:after="0"/>
        <w:jc w:val="both"/>
        <w:rPr>
          <w:rFonts w:cs="Arial"/>
          <w:szCs w:val="22"/>
          <w:lang w:val="en-GB"/>
        </w:rPr>
      </w:pPr>
      <w:r>
        <w:lastRenderedPageBreak/>
        <w:t>reviewed and increased the range of programmes and activities available to  young people</w:t>
      </w:r>
      <w:r w:rsidR="00F34630">
        <w:t xml:space="preserve"> </w:t>
      </w:r>
    </w:p>
    <w:p w:rsidR="00F34630" w:rsidRPr="00D678DE" w:rsidRDefault="00F34630" w:rsidP="008008AB">
      <w:pPr>
        <w:numPr>
          <w:ilvl w:val="0"/>
          <w:numId w:val="31"/>
        </w:numPr>
        <w:spacing w:after="0"/>
        <w:jc w:val="both"/>
      </w:pPr>
      <w:r>
        <w:t>appoint</w:t>
      </w:r>
      <w:r w:rsidR="001A7CEC">
        <w:t>ed</w:t>
      </w:r>
      <w:r>
        <w:t xml:space="preserve"> </w:t>
      </w:r>
      <w:r w:rsidR="001A7CEC">
        <w:t>two</w:t>
      </w:r>
      <w:r>
        <w:t xml:space="preserve"> </w:t>
      </w:r>
      <w:r w:rsidRPr="00D678DE">
        <w:t xml:space="preserve">instructors </w:t>
      </w:r>
      <w:r w:rsidR="001A7CEC" w:rsidRPr="00D678DE">
        <w:t xml:space="preserve">in non-violent crisis intervention </w:t>
      </w:r>
      <w:r w:rsidRPr="00D678DE">
        <w:t xml:space="preserve">to ensure all staff have completed refresher training and </w:t>
      </w:r>
      <w:r w:rsidR="00D678DE" w:rsidRPr="008008AB">
        <w:t xml:space="preserve">support </w:t>
      </w:r>
      <w:r w:rsidR="00D678DE">
        <w:t>enhanced</w:t>
      </w:r>
      <w:r w:rsidR="00D678DE" w:rsidRPr="008008AB">
        <w:t xml:space="preserve"> knowledge </w:t>
      </w:r>
      <w:r w:rsidR="00D678DE">
        <w:t xml:space="preserve">and awareness </w:t>
      </w:r>
      <w:r w:rsidR="00D678DE" w:rsidRPr="008008AB">
        <w:t>of techniques for</w:t>
      </w:r>
      <w:r w:rsidRPr="00D678DE">
        <w:t xml:space="preserve"> managing challenging behaviour</w:t>
      </w:r>
    </w:p>
    <w:p w:rsidR="00B45F26" w:rsidRDefault="00B45F26" w:rsidP="008008AB">
      <w:pPr>
        <w:numPr>
          <w:ilvl w:val="0"/>
          <w:numId w:val="31"/>
        </w:numPr>
        <w:spacing w:after="0"/>
        <w:jc w:val="both"/>
      </w:pPr>
      <w:r>
        <w:t>implemented regular advertising for additional short-term staffing positions</w:t>
      </w:r>
      <w:r w:rsidR="006D3BC1">
        <w:t>,</w:t>
      </w:r>
      <w:r>
        <w:t xml:space="preserve"> to address the need for increased support to effectively manage </w:t>
      </w:r>
      <w:r w:rsidR="006D3BC1">
        <w:t xml:space="preserve">challenges around </w:t>
      </w:r>
      <w:r>
        <w:t>the</w:t>
      </w:r>
      <w:r w:rsidR="006D3BC1">
        <w:t xml:space="preserve"> particular</w:t>
      </w:r>
      <w:r>
        <w:t xml:space="preserve"> </w:t>
      </w:r>
      <w:r w:rsidR="006D3BC1">
        <w:t xml:space="preserve">mix </w:t>
      </w:r>
      <w:r>
        <w:t>and complexity of young people in the residence</w:t>
      </w:r>
      <w:r w:rsidR="006D3BC1">
        <w:t xml:space="preserve"> at that time</w:t>
      </w:r>
    </w:p>
    <w:p w:rsidR="00B45F26" w:rsidRDefault="00B45F26" w:rsidP="008008AB">
      <w:pPr>
        <w:numPr>
          <w:ilvl w:val="0"/>
          <w:numId w:val="31"/>
        </w:numPr>
        <w:spacing w:after="0"/>
        <w:jc w:val="both"/>
      </w:pPr>
      <w:r>
        <w:t>strengthened its staff training and supervision processes, and increased the delivery of both training and supervision</w:t>
      </w:r>
    </w:p>
    <w:p w:rsidR="009E7B31" w:rsidRPr="003D64D0" w:rsidRDefault="009E7B31" w:rsidP="009E7B31">
      <w:pPr>
        <w:numPr>
          <w:ilvl w:val="0"/>
          <w:numId w:val="31"/>
        </w:numPr>
        <w:spacing w:after="0"/>
        <w:jc w:val="both"/>
        <w:rPr>
          <w:rFonts w:cs="Arial"/>
          <w:szCs w:val="22"/>
          <w:lang w:val="en-GB"/>
        </w:rPr>
      </w:pPr>
      <w:r w:rsidRPr="003D64D0">
        <w:rPr>
          <w:rFonts w:cs="Arial"/>
          <w:szCs w:val="22"/>
          <w:lang w:val="en-GB"/>
        </w:rPr>
        <w:t xml:space="preserve">engaged with local community representatives </w:t>
      </w:r>
      <w:r>
        <w:rPr>
          <w:rFonts w:cs="Arial"/>
          <w:szCs w:val="22"/>
          <w:lang w:val="en-GB"/>
        </w:rPr>
        <w:t xml:space="preserve">to reinstate </w:t>
      </w:r>
      <w:r w:rsidRPr="003D64D0">
        <w:rPr>
          <w:rFonts w:cs="Arial"/>
          <w:szCs w:val="22"/>
          <w:lang w:val="en-GB"/>
        </w:rPr>
        <w:t xml:space="preserve">the community </w:t>
      </w:r>
      <w:r>
        <w:rPr>
          <w:rFonts w:cs="Arial"/>
          <w:szCs w:val="22"/>
          <w:lang w:val="en-GB"/>
        </w:rPr>
        <w:t xml:space="preserve">liaison committee </w:t>
      </w:r>
      <w:r w:rsidRPr="003D64D0">
        <w:rPr>
          <w:rFonts w:cs="Arial"/>
          <w:szCs w:val="22"/>
          <w:lang w:val="en-GB"/>
        </w:rPr>
        <w:t xml:space="preserve">meetings </w:t>
      </w:r>
      <w:r>
        <w:rPr>
          <w:rFonts w:cs="Arial"/>
          <w:szCs w:val="22"/>
          <w:lang w:val="en-GB"/>
        </w:rPr>
        <w:t>that had been suspended following the earthquakes</w:t>
      </w:r>
    </w:p>
    <w:p w:rsidR="009E7B31" w:rsidRPr="00924D29" w:rsidRDefault="009E7B31" w:rsidP="009E7B31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924D29">
        <w:rPr>
          <w:rFonts w:cs="Arial"/>
          <w:szCs w:val="22"/>
          <w:lang w:val="en-GB"/>
        </w:rPr>
        <w:t>provided staff with refresher training on recording practices</w:t>
      </w:r>
      <w:r w:rsidR="00E00A2A">
        <w:rPr>
          <w:rFonts w:cs="Arial"/>
          <w:szCs w:val="22"/>
          <w:lang w:val="en-GB"/>
        </w:rPr>
        <w:t xml:space="preserve"> and </w:t>
      </w:r>
      <w:r w:rsidR="00677BB7">
        <w:rPr>
          <w:rFonts w:cs="Arial"/>
          <w:szCs w:val="22"/>
          <w:lang w:val="en-GB"/>
        </w:rPr>
        <w:t xml:space="preserve">allocated </w:t>
      </w:r>
      <w:r w:rsidR="00E00A2A">
        <w:rPr>
          <w:rFonts w:cs="Arial"/>
          <w:szCs w:val="22"/>
          <w:lang w:val="en-GB"/>
        </w:rPr>
        <w:t>a staff member to</w:t>
      </w:r>
      <w:r w:rsidR="00677BB7">
        <w:rPr>
          <w:rFonts w:cs="Arial"/>
          <w:szCs w:val="22"/>
          <w:lang w:val="en-GB"/>
        </w:rPr>
        <w:t xml:space="preserve"> routinely</w:t>
      </w:r>
      <w:r w:rsidR="00E00A2A">
        <w:rPr>
          <w:rFonts w:cs="Arial"/>
          <w:szCs w:val="22"/>
          <w:lang w:val="en-GB"/>
        </w:rPr>
        <w:t xml:space="preserve"> review </w:t>
      </w:r>
      <w:r w:rsidR="00677BB7">
        <w:rPr>
          <w:rFonts w:cs="Arial"/>
          <w:szCs w:val="22"/>
          <w:lang w:val="en-GB"/>
        </w:rPr>
        <w:t>l</w:t>
      </w:r>
      <w:r w:rsidR="00E00A2A">
        <w:rPr>
          <w:rFonts w:cs="Arial"/>
          <w:szCs w:val="22"/>
          <w:lang w:val="en-GB"/>
        </w:rPr>
        <w:t>ogs</w:t>
      </w:r>
    </w:p>
    <w:p w:rsidR="00B45F26" w:rsidRPr="008008AB" w:rsidRDefault="009E7B31" w:rsidP="009C646E">
      <w:pPr>
        <w:pStyle w:val="BodyTextIndent"/>
        <w:numPr>
          <w:ilvl w:val="0"/>
          <w:numId w:val="31"/>
        </w:numPr>
        <w:spacing w:before="120"/>
        <w:jc w:val="both"/>
        <w:rPr>
          <w:rFonts w:cs="Arial"/>
        </w:rPr>
      </w:pPr>
      <w:r>
        <w:t>reviewed and strengthened the compliance monitoring system</w:t>
      </w:r>
      <w:r w:rsidR="00E00A2A">
        <w:t xml:space="preserve"> </w:t>
      </w:r>
    </w:p>
    <w:p w:rsidR="00E86078" w:rsidRPr="009C646E" w:rsidRDefault="00E469C6" w:rsidP="009C646E">
      <w:pPr>
        <w:pStyle w:val="BodyTextIndent"/>
        <w:numPr>
          <w:ilvl w:val="0"/>
          <w:numId w:val="31"/>
        </w:numPr>
        <w:spacing w:before="120"/>
        <w:jc w:val="both"/>
        <w:rPr>
          <w:rFonts w:cs="Arial"/>
        </w:rPr>
      </w:pPr>
      <w:r>
        <w:t>enhanced the system for scheduling and completing routine fire and</w:t>
      </w:r>
      <w:r w:rsidR="00E00A2A">
        <w:t xml:space="preserve"> evacuation </w:t>
      </w:r>
      <w:r w:rsidR="007C1D9B">
        <w:t>drills</w:t>
      </w:r>
      <w:r>
        <w:t>.</w:t>
      </w:r>
    </w:p>
    <w:sectPr w:rsidR="00E86078" w:rsidRPr="009C646E" w:rsidSect="009C646E">
      <w:headerReference w:type="default" r:id="rId9"/>
      <w:footerReference w:type="default" r:id="rId10"/>
      <w:pgSz w:w="11900" w:h="16840"/>
      <w:pgMar w:top="1560" w:right="1800" w:bottom="170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DA" w:rsidRDefault="00984EDA">
      <w:r>
        <w:separator/>
      </w:r>
    </w:p>
  </w:endnote>
  <w:endnote w:type="continuationSeparator" w:id="0">
    <w:p w:rsidR="00984EDA" w:rsidRDefault="0098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DA" w:rsidRDefault="00193F58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9264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DA" w:rsidRDefault="00984EDA">
      <w:r>
        <w:separator/>
      </w:r>
    </w:p>
  </w:footnote>
  <w:footnote w:type="continuationSeparator" w:id="0">
    <w:p w:rsidR="00984EDA" w:rsidRDefault="0098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C50" w:rsidRDefault="00046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748BD"/>
    <w:multiLevelType w:val="hybridMultilevel"/>
    <w:tmpl w:val="1B98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C6E6B"/>
    <w:multiLevelType w:val="hybridMultilevel"/>
    <w:tmpl w:val="A4EEC8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51BD0"/>
    <w:multiLevelType w:val="hybridMultilevel"/>
    <w:tmpl w:val="0EF058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D90ABC"/>
    <w:multiLevelType w:val="multilevel"/>
    <w:tmpl w:val="0409001D"/>
    <w:numStyleLink w:val="bulletlist"/>
  </w:abstractNum>
  <w:abstractNum w:abstractNumId="9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10">
    <w:nsid w:val="25612C71"/>
    <w:multiLevelType w:val="hybridMultilevel"/>
    <w:tmpl w:val="0A3A9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3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5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B6E1B23"/>
    <w:multiLevelType w:val="hybridMultilevel"/>
    <w:tmpl w:val="49F6D8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22706"/>
    <w:multiLevelType w:val="hybridMultilevel"/>
    <w:tmpl w:val="8F54E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BBF2E9F"/>
    <w:multiLevelType w:val="hybridMultilevel"/>
    <w:tmpl w:val="E59E9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5787C"/>
    <w:multiLevelType w:val="hybridMultilevel"/>
    <w:tmpl w:val="05468F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27E97"/>
    <w:multiLevelType w:val="hybridMultilevel"/>
    <w:tmpl w:val="9EE8C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CE30E2B"/>
    <w:multiLevelType w:val="hybridMultilevel"/>
    <w:tmpl w:val="CD9692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F53DE5"/>
    <w:multiLevelType w:val="hybridMultilevel"/>
    <w:tmpl w:val="73BC5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0"/>
  </w:num>
  <w:num w:numId="4">
    <w:abstractNumId w:val="9"/>
  </w:num>
  <w:num w:numId="5">
    <w:abstractNumId w:val="20"/>
  </w:num>
  <w:num w:numId="6">
    <w:abstractNumId w:val="11"/>
  </w:num>
  <w:num w:numId="7">
    <w:abstractNumId w:val="18"/>
  </w:num>
  <w:num w:numId="8">
    <w:abstractNumId w:val="25"/>
  </w:num>
  <w:num w:numId="9">
    <w:abstractNumId w:val="29"/>
  </w:num>
  <w:num w:numId="10">
    <w:abstractNumId w:val="12"/>
  </w:num>
  <w:num w:numId="11">
    <w:abstractNumId w:val="7"/>
  </w:num>
  <w:num w:numId="12">
    <w:abstractNumId w:val="15"/>
  </w:num>
  <w:num w:numId="13">
    <w:abstractNumId w:val="31"/>
  </w:num>
  <w:num w:numId="14">
    <w:abstractNumId w:val="0"/>
  </w:num>
  <w:num w:numId="15">
    <w:abstractNumId w:val="27"/>
  </w:num>
  <w:num w:numId="16">
    <w:abstractNumId w:val="1"/>
  </w:num>
  <w:num w:numId="17">
    <w:abstractNumId w:val="14"/>
  </w:num>
  <w:num w:numId="18">
    <w:abstractNumId w:val="6"/>
  </w:num>
  <w:num w:numId="19">
    <w:abstractNumId w:val="2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0"/>
  </w:num>
  <w:num w:numId="24">
    <w:abstractNumId w:val="3"/>
  </w:num>
  <w:num w:numId="25">
    <w:abstractNumId w:val="32"/>
  </w:num>
  <w:num w:numId="26">
    <w:abstractNumId w:val="22"/>
  </w:num>
  <w:num w:numId="27">
    <w:abstractNumId w:val="4"/>
  </w:num>
  <w:num w:numId="28">
    <w:abstractNumId w:val="28"/>
  </w:num>
  <w:num w:numId="29">
    <w:abstractNumId w:val="16"/>
  </w:num>
  <w:num w:numId="30">
    <w:abstractNumId w:val="17"/>
  </w:num>
  <w:num w:numId="31">
    <w:abstractNumId w:val="5"/>
  </w:num>
  <w:num w:numId="32">
    <w:abstractNumId w:val="2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46C50"/>
    <w:rsid w:val="000A19EB"/>
    <w:rsid w:val="000D1F17"/>
    <w:rsid w:val="00123EDA"/>
    <w:rsid w:val="00193F58"/>
    <w:rsid w:val="001A7CEC"/>
    <w:rsid w:val="001B5DEB"/>
    <w:rsid w:val="001C65F8"/>
    <w:rsid w:val="0020785C"/>
    <w:rsid w:val="002564D4"/>
    <w:rsid w:val="002578CA"/>
    <w:rsid w:val="00304A01"/>
    <w:rsid w:val="0040001A"/>
    <w:rsid w:val="00401B81"/>
    <w:rsid w:val="00411CF6"/>
    <w:rsid w:val="00462EA0"/>
    <w:rsid w:val="00472C06"/>
    <w:rsid w:val="004A729C"/>
    <w:rsid w:val="004B7B36"/>
    <w:rsid w:val="004F76B6"/>
    <w:rsid w:val="00511FE2"/>
    <w:rsid w:val="006764BA"/>
    <w:rsid w:val="00677BB7"/>
    <w:rsid w:val="00683FE2"/>
    <w:rsid w:val="00696F04"/>
    <w:rsid w:val="006D3BC1"/>
    <w:rsid w:val="006E4606"/>
    <w:rsid w:val="00703F93"/>
    <w:rsid w:val="00721A17"/>
    <w:rsid w:val="007C1D9B"/>
    <w:rsid w:val="007F7FFC"/>
    <w:rsid w:val="008008AB"/>
    <w:rsid w:val="008061BA"/>
    <w:rsid w:val="00813DEC"/>
    <w:rsid w:val="009101E9"/>
    <w:rsid w:val="00984EDA"/>
    <w:rsid w:val="00987E32"/>
    <w:rsid w:val="009C646E"/>
    <w:rsid w:val="009E7B31"/>
    <w:rsid w:val="00A97548"/>
    <w:rsid w:val="00B13AE3"/>
    <w:rsid w:val="00B13CDA"/>
    <w:rsid w:val="00B1409E"/>
    <w:rsid w:val="00B34E47"/>
    <w:rsid w:val="00B45F26"/>
    <w:rsid w:val="00B50282"/>
    <w:rsid w:val="00BC5A85"/>
    <w:rsid w:val="00C200B4"/>
    <w:rsid w:val="00C54F80"/>
    <w:rsid w:val="00C81200"/>
    <w:rsid w:val="00CA1736"/>
    <w:rsid w:val="00CC5901"/>
    <w:rsid w:val="00CE7207"/>
    <w:rsid w:val="00D230C2"/>
    <w:rsid w:val="00D55C4E"/>
    <w:rsid w:val="00D678DE"/>
    <w:rsid w:val="00D93F60"/>
    <w:rsid w:val="00E00A2A"/>
    <w:rsid w:val="00E33FC4"/>
    <w:rsid w:val="00E469C6"/>
    <w:rsid w:val="00E675AB"/>
    <w:rsid w:val="00E728F1"/>
    <w:rsid w:val="00E84993"/>
    <w:rsid w:val="00E86078"/>
    <w:rsid w:val="00EB1AA7"/>
    <w:rsid w:val="00EC59CB"/>
    <w:rsid w:val="00EE4FBD"/>
    <w:rsid w:val="00F0396E"/>
    <w:rsid w:val="00F34630"/>
    <w:rsid w:val="00F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511FE2"/>
    <w:rPr>
      <w:rFonts w:ascii="Arial" w:hAnsi="Arial"/>
      <w:b/>
      <w:color w:val="98363C"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511FE2"/>
    <w:rPr>
      <w:rFonts w:ascii="Arial" w:hAnsi="Arial"/>
      <w:b/>
      <w:color w:val="98363C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D492-97BE-4BEC-BDD7-2051246A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1084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7325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Jo Harrison</cp:lastModifiedBy>
  <cp:revision>13</cp:revision>
  <cp:lastPrinted>2014-06-27T01:16:00Z</cp:lastPrinted>
  <dcterms:created xsi:type="dcterms:W3CDTF">2014-05-20T02:51:00Z</dcterms:created>
  <dcterms:modified xsi:type="dcterms:W3CDTF">2014-06-27T01:17:00Z</dcterms:modified>
</cp:coreProperties>
</file>